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A1512" w:rsidRPr="00494914" w:rsidRDefault="00492CA9" w:rsidP="00BA1512">
      <w:pPr>
        <w:spacing w:before="120" w:after="0" w:line="240" w:lineRule="auto"/>
        <w:jc w:val="both"/>
        <w:rPr>
          <w:rFonts w:asciiTheme="minorHAnsi" w:eastAsia="Times New Roman" w:hAnsiTheme="minorHAnsi" w:cstheme="minorHAnsi"/>
          <w:sz w:val="20"/>
          <w:szCs w:val="20"/>
          <w:lang w:val="sr-Cyrl-CS"/>
        </w:rPr>
      </w:pPr>
      <w:r w:rsidRPr="00494914">
        <w:rPr>
          <w:rFonts w:asciiTheme="minorHAnsi" w:eastAsia="Times New Roman" w:hAnsiTheme="minorHAnsi" w:cstheme="minorHAnsi"/>
          <w:sz w:val="20"/>
          <w:szCs w:val="20"/>
          <w:lang w:val="sr-Cyrl-CS"/>
        </w:rPr>
        <w:t xml:space="preserve">На основу Решења о банкротству Привредног суда у Новом Саду </w:t>
      </w:r>
      <w:r w:rsidRPr="00494914">
        <w:rPr>
          <w:rFonts w:asciiTheme="minorHAnsi" w:eastAsia="Times New Roman" w:hAnsiTheme="minorHAnsi" w:cstheme="minorHAnsi"/>
          <w:sz w:val="20"/>
          <w:szCs w:val="20"/>
          <w:lang w:val="sr-Cyrl-RS"/>
        </w:rPr>
        <w:t xml:space="preserve">Ст. 94/2022 </w:t>
      </w:r>
      <w:r w:rsidRPr="00494914">
        <w:rPr>
          <w:rFonts w:asciiTheme="minorHAnsi" w:eastAsia="Times New Roman" w:hAnsiTheme="minorHAnsi" w:cstheme="minorHAnsi"/>
          <w:sz w:val="20"/>
          <w:szCs w:val="20"/>
          <w:lang w:val="sr-Cyrl-CS"/>
        </w:rPr>
        <w:t xml:space="preserve">од 05.02.2024. године које је правоснажно од дана 14.02.2024. године и у складу са члановима 132. и 133.  Закона о стечају </w:t>
      </w:r>
      <w:r w:rsidRPr="005712D5">
        <w:rPr>
          <w:rFonts w:asciiTheme="minorHAnsi" w:eastAsia="Times New Roman" w:hAnsiTheme="minorHAnsi" w:cstheme="minorHAnsi"/>
          <w:i/>
          <w:sz w:val="20"/>
          <w:szCs w:val="20"/>
          <w:lang w:val="sr-Cyrl-CS"/>
        </w:rPr>
        <w:t>(„Сл.Гласник РС“ бр.104/2009, 99/2011-др. Закон, 71/2012-одлука УС, 83/2014, 113/2017, 44/2018 и 95/2018</w:t>
      </w:r>
      <w:r w:rsidRPr="00494914">
        <w:rPr>
          <w:rFonts w:asciiTheme="minorHAnsi" w:eastAsia="Times New Roman" w:hAnsiTheme="minorHAnsi" w:cstheme="minorHAnsi"/>
          <w:sz w:val="20"/>
          <w:szCs w:val="20"/>
          <w:lang w:val="sr-Cyrl-CS"/>
        </w:rPr>
        <w:t xml:space="preserve">) и Национални стандард број 5 – </w:t>
      </w:r>
      <w:r w:rsidR="00B16192" w:rsidRPr="00B16192">
        <w:rPr>
          <w:rFonts w:asciiTheme="minorHAnsi" w:eastAsia="Times New Roman" w:hAnsiTheme="minorHAnsi" w:cstheme="minorHAnsi"/>
          <w:sz w:val="20"/>
          <w:szCs w:val="20"/>
          <w:lang w:val="sr-Cyrl-CS"/>
        </w:rPr>
        <w:t xml:space="preserve">Национални стандард о начину и поступку уновчења имовине стечајног дужника </w:t>
      </w:r>
      <w:r w:rsidRPr="005712D5">
        <w:rPr>
          <w:rFonts w:asciiTheme="minorHAnsi" w:eastAsia="Times New Roman" w:hAnsiTheme="minorHAnsi" w:cstheme="minorHAnsi"/>
          <w:i/>
          <w:sz w:val="20"/>
          <w:szCs w:val="20"/>
          <w:lang w:val="sr-Cyrl-CS"/>
        </w:rPr>
        <w:t>(„Сл.Гласник РС“ бр.62/2018</w:t>
      </w:r>
      <w:r w:rsidRPr="00494914">
        <w:rPr>
          <w:rFonts w:asciiTheme="minorHAnsi" w:eastAsia="Times New Roman" w:hAnsiTheme="minorHAnsi" w:cstheme="minorHAnsi"/>
          <w:sz w:val="20"/>
          <w:szCs w:val="20"/>
          <w:lang w:val="sr-Cyrl-CS"/>
        </w:rPr>
        <w:t>), стечајни управник стечајног дужника</w:t>
      </w:r>
      <w:r w:rsidR="00BA1512" w:rsidRPr="00494914">
        <w:rPr>
          <w:rFonts w:asciiTheme="minorHAnsi" w:eastAsia="Times New Roman" w:hAnsiTheme="minorHAnsi" w:cstheme="minorHAnsi"/>
          <w:sz w:val="20"/>
          <w:szCs w:val="20"/>
          <w:lang w:val="sr-Cyrl-CS"/>
        </w:rPr>
        <w:t xml:space="preserve"> </w:t>
      </w:r>
      <w:r w:rsidR="00BA1512" w:rsidRPr="00494914">
        <w:rPr>
          <w:rFonts w:asciiTheme="minorHAnsi" w:hAnsiTheme="minorHAnsi" w:cstheme="minorHAnsi"/>
          <w:b/>
          <w:sz w:val="20"/>
          <w:szCs w:val="20"/>
          <w:lang w:val="sr-Latn-CS" w:bidi="en-US"/>
        </w:rPr>
        <w:t>РТИ ДОО – у стечају</w:t>
      </w:r>
      <w:r w:rsidR="00BA1512" w:rsidRPr="00494914">
        <w:rPr>
          <w:rFonts w:asciiTheme="minorHAnsi" w:hAnsiTheme="minorHAnsi" w:cstheme="minorHAnsi"/>
          <w:b/>
          <w:sz w:val="20"/>
          <w:szCs w:val="20"/>
          <w:lang w:val="sr-Cyrl-RS" w:bidi="en-US"/>
        </w:rPr>
        <w:t xml:space="preserve"> Нови Сад, </w:t>
      </w:r>
      <w:r w:rsidR="00BA1512" w:rsidRPr="00494914">
        <w:rPr>
          <w:rFonts w:asciiTheme="minorHAnsi" w:hAnsiTheme="minorHAnsi" w:cstheme="minorHAnsi"/>
          <w:sz w:val="20"/>
          <w:szCs w:val="20"/>
          <w:lang w:val="sr-Cyrl-RS" w:bidi="en-US"/>
        </w:rPr>
        <w:t>Булевар Војводе Степе 22, матични број: 20813067</w:t>
      </w:r>
    </w:p>
    <w:p w:rsidR="00BA1512" w:rsidRPr="00494914" w:rsidRDefault="00BA1512" w:rsidP="00BA1512">
      <w:pPr>
        <w:spacing w:after="0" w:line="276" w:lineRule="auto"/>
        <w:rPr>
          <w:rFonts w:asciiTheme="minorHAnsi" w:hAnsiTheme="minorHAnsi" w:cstheme="minorHAnsi"/>
          <w:b/>
          <w:sz w:val="20"/>
          <w:szCs w:val="20"/>
          <w:lang w:val="sr-Latn-CS" w:bidi="en-US"/>
        </w:rPr>
      </w:pPr>
    </w:p>
    <w:p w:rsidR="001F7E9A" w:rsidRPr="00494914" w:rsidRDefault="001F7E9A" w:rsidP="001F7E9A">
      <w:pPr>
        <w:spacing w:after="0" w:line="276" w:lineRule="auto"/>
        <w:jc w:val="center"/>
        <w:rPr>
          <w:rFonts w:asciiTheme="minorHAnsi" w:hAnsiTheme="minorHAnsi" w:cstheme="minorHAnsi"/>
          <w:b/>
          <w:sz w:val="20"/>
          <w:szCs w:val="20"/>
          <w:lang w:val="sr-Cyrl-RS" w:bidi="en-US"/>
        </w:rPr>
      </w:pPr>
      <w:r w:rsidRPr="00494914">
        <w:rPr>
          <w:rFonts w:asciiTheme="minorHAnsi" w:hAnsiTheme="minorHAnsi" w:cstheme="minorHAnsi"/>
          <w:b/>
          <w:sz w:val="20"/>
          <w:szCs w:val="20"/>
          <w:lang w:val="sr-Cyrl-CS"/>
        </w:rPr>
        <w:t>ОГЛАШАВА</w:t>
      </w:r>
    </w:p>
    <w:p w:rsidR="00CB7773" w:rsidRPr="00494914" w:rsidRDefault="001F7E9A" w:rsidP="00CB7773">
      <w:pPr>
        <w:spacing w:after="0" w:line="240" w:lineRule="auto"/>
        <w:jc w:val="center"/>
        <w:rPr>
          <w:rFonts w:asciiTheme="minorHAnsi" w:hAnsiTheme="minorHAnsi" w:cstheme="minorHAnsi"/>
          <w:b/>
          <w:sz w:val="20"/>
          <w:szCs w:val="20"/>
          <w:lang w:val="sr-Cyrl-CS"/>
        </w:rPr>
      </w:pPr>
      <w:r w:rsidRPr="00494914">
        <w:rPr>
          <w:rFonts w:asciiTheme="minorHAnsi" w:hAnsiTheme="minorHAnsi" w:cstheme="minorHAnsi"/>
          <w:b/>
          <w:sz w:val="20"/>
          <w:szCs w:val="20"/>
          <w:lang w:val="sr-Cyrl-RS"/>
        </w:rPr>
        <w:t>прву</w:t>
      </w:r>
      <w:r w:rsidRPr="00494914">
        <w:rPr>
          <w:rFonts w:asciiTheme="minorHAnsi" w:hAnsiTheme="minorHAnsi" w:cstheme="minorHAnsi"/>
          <w:b/>
          <w:sz w:val="20"/>
          <w:szCs w:val="20"/>
          <w:lang w:val="sr-Cyrl-CS"/>
        </w:rPr>
        <w:t xml:space="preserve"> продају </w:t>
      </w:r>
      <w:r w:rsidR="00CB7773" w:rsidRPr="00494914">
        <w:rPr>
          <w:rFonts w:asciiTheme="minorHAnsi" w:hAnsiTheme="minorHAnsi" w:cstheme="minorHAnsi"/>
          <w:b/>
          <w:sz w:val="20"/>
          <w:szCs w:val="20"/>
          <w:lang w:val="sr-Cyrl-CS"/>
        </w:rPr>
        <w:t xml:space="preserve">дела имовине – имовинских Целина </w:t>
      </w:r>
    </w:p>
    <w:p w:rsidR="00CB7773" w:rsidRPr="00717A10" w:rsidRDefault="00CB7773" w:rsidP="001F7E9A">
      <w:pPr>
        <w:spacing w:after="0" w:line="240" w:lineRule="auto"/>
        <w:jc w:val="center"/>
        <w:rPr>
          <w:rFonts w:asciiTheme="minorHAnsi" w:hAnsiTheme="minorHAnsi" w:cstheme="minorHAnsi"/>
          <w:b/>
          <w:sz w:val="20"/>
          <w:szCs w:val="20"/>
        </w:rPr>
      </w:pPr>
      <w:r w:rsidRPr="00494914">
        <w:rPr>
          <w:rFonts w:asciiTheme="minorHAnsi" w:hAnsiTheme="minorHAnsi" w:cstheme="minorHAnsi"/>
          <w:b/>
          <w:sz w:val="20"/>
          <w:szCs w:val="20"/>
          <w:lang w:val="sr-Cyrl-CS"/>
        </w:rPr>
        <w:t>методом јавног пркупљања понуда</w:t>
      </w:r>
    </w:p>
    <w:p w:rsidR="001F7E9A" w:rsidRPr="00494914" w:rsidRDefault="001F7E9A" w:rsidP="001F7E9A">
      <w:pPr>
        <w:spacing w:after="0" w:line="240" w:lineRule="auto"/>
        <w:ind w:right="-5"/>
        <w:jc w:val="both"/>
        <w:rPr>
          <w:rFonts w:asciiTheme="minorHAnsi" w:eastAsia="Times New Roman" w:hAnsiTheme="minorHAnsi" w:cstheme="minorHAnsi"/>
          <w:sz w:val="20"/>
          <w:szCs w:val="20"/>
          <w:lang w:val="sr-Cyrl-CS"/>
        </w:rPr>
      </w:pPr>
    </w:p>
    <w:p w:rsidR="001F7E9A" w:rsidRPr="00494914" w:rsidRDefault="001F7E9A" w:rsidP="001F7E9A">
      <w:pPr>
        <w:spacing w:after="0" w:line="240" w:lineRule="auto"/>
        <w:ind w:right="-5"/>
        <w:jc w:val="both"/>
        <w:rPr>
          <w:rFonts w:asciiTheme="minorHAnsi" w:eastAsia="Times New Roman" w:hAnsiTheme="minorHAnsi" w:cstheme="minorHAnsi"/>
          <w:sz w:val="20"/>
          <w:szCs w:val="20"/>
          <w:lang w:val="sr-Cyrl-CS"/>
        </w:rPr>
      </w:pPr>
      <w:r w:rsidRPr="00494914">
        <w:rPr>
          <w:rFonts w:asciiTheme="minorHAnsi" w:eastAsia="Times New Roman" w:hAnsiTheme="minorHAnsi" w:cstheme="minorHAnsi"/>
          <w:sz w:val="20"/>
          <w:szCs w:val="20"/>
          <w:lang w:val="sr-Cyrl-CS"/>
        </w:rPr>
        <w:t>Предмет продаје</w:t>
      </w:r>
      <w:r w:rsidR="00CB7773" w:rsidRPr="00494914">
        <w:rPr>
          <w:rFonts w:asciiTheme="minorHAnsi" w:eastAsia="Times New Roman" w:hAnsiTheme="minorHAnsi" w:cstheme="minorHAnsi"/>
          <w:sz w:val="20"/>
          <w:szCs w:val="20"/>
          <w:lang w:val="sr-Cyrl-CS"/>
        </w:rPr>
        <w:t xml:space="preserve"> чине следеће имовинске целине</w:t>
      </w:r>
      <w:r w:rsidRPr="00494914">
        <w:rPr>
          <w:rFonts w:asciiTheme="minorHAnsi" w:eastAsia="Times New Roman" w:hAnsiTheme="minorHAnsi" w:cstheme="minorHAnsi"/>
          <w:sz w:val="20"/>
          <w:szCs w:val="20"/>
          <w:lang w:val="sr-Cyrl-CS"/>
        </w:rPr>
        <w:t>:</w:t>
      </w:r>
    </w:p>
    <w:p w:rsidR="00CB7773" w:rsidRDefault="00CB7773" w:rsidP="001F7E9A">
      <w:pPr>
        <w:spacing w:after="0" w:line="240" w:lineRule="auto"/>
        <w:ind w:right="-5"/>
        <w:jc w:val="both"/>
        <w:rPr>
          <w:rFonts w:ascii="Times New Roman" w:eastAsia="Times New Roman" w:hAnsi="Times New Roman"/>
          <w:sz w:val="20"/>
          <w:szCs w:val="20"/>
          <w:lang w:val="sr-Cyrl-CS"/>
        </w:rPr>
      </w:pPr>
    </w:p>
    <w:tbl>
      <w:tblPr>
        <w:tblW w:w="11587" w:type="dxa"/>
        <w:tblInd w:w="-1085" w:type="dxa"/>
        <w:tblLook w:val="04A0" w:firstRow="1" w:lastRow="0" w:firstColumn="1" w:lastColumn="0" w:noHBand="0" w:noVBand="1"/>
      </w:tblPr>
      <w:tblGrid>
        <w:gridCol w:w="6948"/>
        <w:gridCol w:w="1609"/>
        <w:gridCol w:w="1491"/>
        <w:gridCol w:w="1539"/>
      </w:tblGrid>
      <w:tr w:rsidR="00EB1074" w:rsidRPr="00EB1074" w:rsidTr="00972225">
        <w:trPr>
          <w:trHeight w:val="1020"/>
        </w:trPr>
        <w:tc>
          <w:tcPr>
            <w:tcW w:w="6948" w:type="dxa"/>
            <w:tcBorders>
              <w:top w:val="single" w:sz="4" w:space="0" w:color="auto"/>
              <w:left w:val="single" w:sz="4" w:space="0" w:color="auto"/>
              <w:bottom w:val="single" w:sz="4" w:space="0" w:color="auto"/>
              <w:right w:val="single" w:sz="4" w:space="0" w:color="auto"/>
            </w:tcBorders>
            <w:shd w:val="clear" w:color="000000" w:fill="F2F2F2"/>
            <w:vAlign w:val="center"/>
            <w:hideMark/>
          </w:tcPr>
          <w:p w:rsidR="00EB1074" w:rsidRPr="00EB1074" w:rsidRDefault="00EB1074" w:rsidP="00EB1074">
            <w:pPr>
              <w:spacing w:after="0" w:line="240" w:lineRule="auto"/>
              <w:jc w:val="center"/>
              <w:rPr>
                <w:rFonts w:eastAsia="Times New Roman" w:cs="Calibri"/>
                <w:b/>
                <w:bCs/>
                <w:color w:val="000000"/>
                <w:sz w:val="20"/>
                <w:szCs w:val="20"/>
              </w:rPr>
            </w:pPr>
            <w:r w:rsidRPr="00EB1074">
              <w:rPr>
                <w:rFonts w:eastAsia="Times New Roman" w:cs="Calibri"/>
                <w:b/>
                <w:bCs/>
                <w:color w:val="000000"/>
                <w:sz w:val="20"/>
                <w:szCs w:val="20"/>
              </w:rPr>
              <w:t>Имовинска целина</w:t>
            </w:r>
          </w:p>
        </w:tc>
        <w:tc>
          <w:tcPr>
            <w:tcW w:w="1609" w:type="dxa"/>
            <w:tcBorders>
              <w:top w:val="single" w:sz="4" w:space="0" w:color="auto"/>
              <w:left w:val="nil"/>
              <w:bottom w:val="single" w:sz="4" w:space="0" w:color="auto"/>
              <w:right w:val="single" w:sz="4" w:space="0" w:color="auto"/>
            </w:tcBorders>
            <w:shd w:val="clear" w:color="000000" w:fill="F2F2F2"/>
            <w:vAlign w:val="center"/>
            <w:hideMark/>
          </w:tcPr>
          <w:p w:rsidR="00EB1074" w:rsidRPr="00972225" w:rsidRDefault="00EB1074" w:rsidP="00EB1074">
            <w:pPr>
              <w:spacing w:after="0" w:line="240" w:lineRule="auto"/>
              <w:jc w:val="center"/>
              <w:rPr>
                <w:rFonts w:eastAsia="Times New Roman" w:cs="Calibri"/>
                <w:b/>
                <w:bCs/>
                <w:color w:val="000000"/>
                <w:sz w:val="20"/>
                <w:szCs w:val="20"/>
              </w:rPr>
            </w:pPr>
            <w:r w:rsidRPr="00972225">
              <w:rPr>
                <w:rFonts w:eastAsia="Times New Roman" w:cs="Calibri"/>
                <w:b/>
                <w:bCs/>
                <w:color w:val="000000"/>
                <w:sz w:val="20"/>
                <w:szCs w:val="20"/>
              </w:rPr>
              <w:t>Процењена вредност (динара)</w:t>
            </w:r>
          </w:p>
        </w:tc>
        <w:tc>
          <w:tcPr>
            <w:tcW w:w="1491" w:type="dxa"/>
            <w:tcBorders>
              <w:top w:val="single" w:sz="4" w:space="0" w:color="auto"/>
              <w:left w:val="nil"/>
              <w:bottom w:val="single" w:sz="4" w:space="0" w:color="auto"/>
              <w:right w:val="single" w:sz="4" w:space="0" w:color="auto"/>
            </w:tcBorders>
            <w:shd w:val="clear" w:color="000000" w:fill="F2F2F2"/>
            <w:vAlign w:val="center"/>
            <w:hideMark/>
          </w:tcPr>
          <w:p w:rsidR="00EB1074" w:rsidRPr="00972225" w:rsidRDefault="00EB1074" w:rsidP="00EB1074">
            <w:pPr>
              <w:spacing w:after="0" w:line="240" w:lineRule="auto"/>
              <w:jc w:val="center"/>
              <w:rPr>
                <w:rFonts w:eastAsia="Times New Roman" w:cs="Calibri"/>
                <w:b/>
                <w:bCs/>
                <w:color w:val="000000"/>
                <w:sz w:val="20"/>
                <w:szCs w:val="20"/>
              </w:rPr>
            </w:pPr>
            <w:r w:rsidRPr="00972225">
              <w:rPr>
                <w:rFonts w:eastAsia="Times New Roman" w:cs="Calibri"/>
                <w:b/>
                <w:bCs/>
                <w:color w:val="000000"/>
                <w:sz w:val="20"/>
                <w:szCs w:val="20"/>
              </w:rPr>
              <w:t>Депозит 20% од процењене вредности (динара)</w:t>
            </w:r>
          </w:p>
        </w:tc>
        <w:tc>
          <w:tcPr>
            <w:tcW w:w="1539" w:type="dxa"/>
            <w:tcBorders>
              <w:top w:val="single" w:sz="4" w:space="0" w:color="auto"/>
              <w:left w:val="nil"/>
              <w:bottom w:val="single" w:sz="4" w:space="0" w:color="auto"/>
              <w:right w:val="single" w:sz="4" w:space="0" w:color="auto"/>
            </w:tcBorders>
            <w:shd w:val="clear" w:color="000000" w:fill="F2F2F2"/>
            <w:vAlign w:val="center"/>
            <w:hideMark/>
          </w:tcPr>
          <w:p w:rsidR="00EB1074" w:rsidRPr="00972225" w:rsidRDefault="00EB1074" w:rsidP="00EB1074">
            <w:pPr>
              <w:spacing w:after="0" w:line="240" w:lineRule="auto"/>
              <w:jc w:val="center"/>
              <w:rPr>
                <w:rFonts w:eastAsia="Times New Roman" w:cs="Calibri"/>
                <w:b/>
                <w:bCs/>
                <w:color w:val="000000"/>
                <w:sz w:val="20"/>
                <w:szCs w:val="20"/>
              </w:rPr>
            </w:pPr>
            <w:r w:rsidRPr="00972225">
              <w:rPr>
                <w:rFonts w:eastAsia="Times New Roman" w:cs="Calibri"/>
                <w:b/>
                <w:bCs/>
                <w:color w:val="000000"/>
                <w:sz w:val="20"/>
                <w:szCs w:val="20"/>
              </w:rPr>
              <w:t xml:space="preserve">Износ откупа </w:t>
            </w:r>
            <w:r w:rsidR="00427F8B" w:rsidRPr="00972225">
              <w:rPr>
                <w:rFonts w:eastAsia="Times New Roman" w:cs="Calibri"/>
                <w:b/>
                <w:bCs/>
                <w:color w:val="000000"/>
                <w:sz w:val="20"/>
                <w:szCs w:val="20"/>
              </w:rPr>
              <w:t xml:space="preserve">продајне документације (динара) </w:t>
            </w:r>
            <w:r w:rsidRPr="00972225">
              <w:rPr>
                <w:rFonts w:eastAsia="Times New Roman" w:cs="Calibri"/>
                <w:b/>
                <w:bCs/>
                <w:color w:val="000000"/>
                <w:sz w:val="20"/>
                <w:szCs w:val="20"/>
              </w:rPr>
              <w:t>+ПДВ</w:t>
            </w:r>
          </w:p>
        </w:tc>
      </w:tr>
      <w:tr w:rsidR="009F7E09" w:rsidRPr="00EB1074" w:rsidTr="00972225">
        <w:trPr>
          <w:trHeight w:val="1785"/>
        </w:trPr>
        <w:tc>
          <w:tcPr>
            <w:tcW w:w="6948" w:type="dxa"/>
            <w:tcBorders>
              <w:left w:val="single" w:sz="4" w:space="0" w:color="000000"/>
              <w:bottom w:val="single" w:sz="4" w:space="0" w:color="000000"/>
              <w:right w:val="single" w:sz="4" w:space="0" w:color="000000"/>
            </w:tcBorders>
            <w:shd w:val="clear" w:color="auto" w:fill="auto"/>
            <w:vAlign w:val="center"/>
          </w:tcPr>
          <w:p w:rsidR="009F7E09" w:rsidRPr="00972225" w:rsidRDefault="009F7E09" w:rsidP="00972225">
            <w:pPr>
              <w:spacing w:after="0"/>
              <w:rPr>
                <w:rFonts w:cs="Calibri"/>
                <w:b/>
                <w:bCs/>
                <w:color w:val="000000"/>
                <w:sz w:val="20"/>
                <w:szCs w:val="20"/>
              </w:rPr>
            </w:pPr>
            <w:r w:rsidRPr="00972225">
              <w:rPr>
                <w:rFonts w:cs="Calibri"/>
                <w:b/>
                <w:bCs/>
                <w:color w:val="000000"/>
                <w:sz w:val="20"/>
                <w:szCs w:val="20"/>
              </w:rPr>
              <w:t xml:space="preserve">Имовинска Целина број 1 - </w:t>
            </w:r>
            <w:r w:rsidRPr="00972225">
              <w:rPr>
                <w:rFonts w:cs="Calibri"/>
                <w:color w:val="000000"/>
                <w:sz w:val="20"/>
                <w:szCs w:val="20"/>
              </w:rPr>
              <w:t xml:space="preserve">Комплекс објеката бр. 1, 2, 3 и 4 са припадајућим градским грађевинским земљиштем на Булевару Војводе Степе </w:t>
            </w:r>
            <w:r w:rsidRPr="00972225">
              <w:rPr>
                <w:rFonts w:cs="Calibri"/>
                <w:color w:val="000000"/>
                <w:sz w:val="20"/>
                <w:szCs w:val="20"/>
                <w:lang w:val="sr-Latn-RS"/>
              </w:rPr>
              <w:t xml:space="preserve">broj 22 </w:t>
            </w:r>
            <w:r w:rsidRPr="00972225">
              <w:rPr>
                <w:rFonts w:cs="Calibri"/>
                <w:color w:val="000000"/>
                <w:sz w:val="20"/>
                <w:szCs w:val="20"/>
              </w:rPr>
              <w:t>на КП 10753/12 у КО Нови Сад</w:t>
            </w:r>
            <w:r w:rsidRPr="00972225">
              <w:rPr>
                <w:rFonts w:cs="Calibri"/>
                <w:color w:val="000000"/>
                <w:sz w:val="20"/>
                <w:szCs w:val="20"/>
                <w:lang w:val="sr-Latn-RS"/>
              </w:rPr>
              <w:t xml:space="preserve"> I, </w:t>
            </w:r>
            <w:r w:rsidRPr="00972225">
              <w:rPr>
                <w:rFonts w:cs="Calibri"/>
                <w:color w:val="000000"/>
                <w:sz w:val="20"/>
                <w:szCs w:val="20"/>
              </w:rPr>
              <w:t>ЛН 19711</w:t>
            </w:r>
            <w:r w:rsidRPr="00972225">
              <w:rPr>
                <w:rFonts w:cs="Calibri"/>
                <w:color w:val="000000"/>
                <w:sz w:val="20"/>
                <w:szCs w:val="20"/>
                <w:lang w:val="sr-Latn-RS"/>
              </w:rPr>
              <w:t>.</w:t>
            </w:r>
            <w:r w:rsidRPr="00972225">
              <w:rPr>
                <w:rFonts w:cs="Calibri"/>
                <w:color w:val="000000"/>
                <w:sz w:val="20"/>
                <w:szCs w:val="20"/>
              </w:rPr>
              <w:t xml:space="preserve"> Комплекс чине:</w:t>
            </w:r>
          </w:p>
          <w:p w:rsidR="009F7E09" w:rsidRPr="00972225" w:rsidRDefault="009F7E09" w:rsidP="00972225">
            <w:pPr>
              <w:spacing w:after="0"/>
              <w:rPr>
                <w:b/>
                <w:bCs/>
                <w:sz w:val="20"/>
                <w:szCs w:val="20"/>
              </w:rPr>
            </w:pPr>
            <w:r w:rsidRPr="00972225">
              <w:rPr>
                <w:rFonts w:cs="Calibri"/>
                <w:b/>
                <w:bCs/>
                <w:color w:val="000000"/>
                <w:sz w:val="20"/>
                <w:szCs w:val="20"/>
              </w:rPr>
              <w:t>Зграда пословних услуга,</w:t>
            </w:r>
            <w:r w:rsidRPr="00972225">
              <w:rPr>
                <w:rFonts w:cs="Calibri"/>
                <w:color w:val="000000"/>
                <w:sz w:val="20"/>
                <w:szCs w:val="20"/>
              </w:rPr>
              <w:t xml:space="preserve"> Булевар Војводе Степе 22, Нови Сад, на КП 10753/12 у КО Нови Сад I, Лист непокретности број 19711, број објекта 1, површина 405 м2, прави статус објекта: објекат има одобрење за употребу, број приземних етажа 1, број надземних етажа 1, својина РТИ доо – стечају МБ 20813067, облик својине: приватна, удео 1/1;</w:t>
            </w:r>
          </w:p>
          <w:p w:rsidR="009F7E09" w:rsidRPr="00972225" w:rsidRDefault="009F7E09" w:rsidP="00972225">
            <w:pPr>
              <w:spacing w:after="0"/>
              <w:rPr>
                <w:b/>
                <w:bCs/>
                <w:sz w:val="20"/>
                <w:szCs w:val="20"/>
              </w:rPr>
            </w:pPr>
            <w:r w:rsidRPr="00972225">
              <w:rPr>
                <w:rFonts w:cs="Calibri"/>
                <w:b/>
                <w:bCs/>
                <w:color w:val="000000"/>
                <w:sz w:val="20"/>
                <w:szCs w:val="20"/>
              </w:rPr>
              <w:t xml:space="preserve">Пословна зграда за коју није утврђена делатност – магацин, </w:t>
            </w:r>
            <w:r w:rsidRPr="00972225">
              <w:rPr>
                <w:rFonts w:cs="Calibri"/>
                <w:color w:val="000000"/>
                <w:sz w:val="20"/>
                <w:szCs w:val="20"/>
              </w:rPr>
              <w:t>Булевар Војводе Степе 22, Нови Сад, на КП 10753/12 у КО Нови Сад I, Лист непокретности број 19711, број објекта 2, површина 461 м2, прави статус објекта: објекат има одобрење за употребу, број приземних етажа 1, број надземних етажа 1, својина РТИ доо – стечају МБ 20813067, облик својине: приватна, удео 1/1;</w:t>
            </w:r>
            <w:r w:rsidRPr="00972225">
              <w:rPr>
                <w:rFonts w:cs="Calibri"/>
                <w:b/>
                <w:bCs/>
                <w:color w:val="000000"/>
                <w:sz w:val="20"/>
                <w:szCs w:val="20"/>
              </w:rPr>
              <w:t xml:space="preserve"> </w:t>
            </w:r>
          </w:p>
          <w:p w:rsidR="009F7E09" w:rsidRPr="00972225" w:rsidRDefault="009F7E09" w:rsidP="00972225">
            <w:pPr>
              <w:spacing w:after="0"/>
              <w:rPr>
                <w:b/>
                <w:bCs/>
                <w:sz w:val="20"/>
                <w:szCs w:val="20"/>
              </w:rPr>
            </w:pPr>
            <w:r w:rsidRPr="00972225">
              <w:rPr>
                <w:rFonts w:cs="Calibri"/>
                <w:b/>
                <w:bCs/>
                <w:color w:val="000000"/>
                <w:sz w:val="20"/>
                <w:szCs w:val="20"/>
              </w:rPr>
              <w:t>Пословна зграда за коју није утврђена делатност</w:t>
            </w:r>
            <w:r w:rsidRPr="00972225">
              <w:rPr>
                <w:rFonts w:cs="Calibri"/>
                <w:color w:val="000000"/>
                <w:sz w:val="20"/>
                <w:szCs w:val="20"/>
              </w:rPr>
              <w:t xml:space="preserve">, Булевар Војводе Степе 22, Нови Сад, на КП 10753/12 у КО Нови Сад I, Лист непокретности број 19711, број објекта 3, површина 40 м2, прави статус објекта: објекат изграђен без одобрења за градњу, број приземних етажа 1, број надземних етажа 1, број надземних етажа 1, држалац РТИ доо – стечају МБ 20813067, облик својине: приватна, удео 1/1; </w:t>
            </w:r>
          </w:p>
          <w:p w:rsidR="009F7E09" w:rsidRPr="00972225" w:rsidRDefault="009F7E09" w:rsidP="00972225">
            <w:pPr>
              <w:spacing w:after="0"/>
              <w:rPr>
                <w:b/>
                <w:bCs/>
                <w:sz w:val="20"/>
                <w:szCs w:val="20"/>
              </w:rPr>
            </w:pPr>
            <w:r w:rsidRPr="00972225">
              <w:rPr>
                <w:rFonts w:cs="Calibri"/>
                <w:b/>
                <w:bCs/>
                <w:color w:val="000000"/>
                <w:sz w:val="20"/>
                <w:szCs w:val="20"/>
              </w:rPr>
              <w:t>Пословна зграда за коју није утврђена делатност</w:t>
            </w:r>
            <w:r w:rsidRPr="00972225">
              <w:rPr>
                <w:rFonts w:cs="Calibri"/>
                <w:color w:val="000000"/>
                <w:sz w:val="20"/>
                <w:szCs w:val="20"/>
              </w:rPr>
              <w:t xml:space="preserve">, Булевар Војводе Степе 22, Нови Сад, на КП 10753/12 у КО Нови Сад I, Лист непокретности број 19711, број објекта 4, површина 14 м2, прави статус објекта: објекат изграђен без одобрења за градњу, број приземних етажа 1, држалац РТИ доо – стечају МБ 20813067, облик својине: приватна, удео 1/1; </w:t>
            </w:r>
          </w:p>
          <w:p w:rsidR="009F7E09" w:rsidRPr="00972225" w:rsidRDefault="009F7E09" w:rsidP="00972225">
            <w:pPr>
              <w:spacing w:after="0"/>
              <w:rPr>
                <w:sz w:val="20"/>
                <w:szCs w:val="20"/>
              </w:rPr>
            </w:pPr>
            <w:r w:rsidRPr="00972225">
              <w:rPr>
                <w:rFonts w:cs="Calibri"/>
                <w:b/>
                <w:bCs/>
                <w:color w:val="000000"/>
                <w:sz w:val="20"/>
                <w:szCs w:val="20"/>
              </w:rPr>
              <w:t>Земљиште под зградом и другим објектом</w:t>
            </w:r>
            <w:r w:rsidRPr="00972225">
              <w:rPr>
                <w:rFonts w:cs="Calibri"/>
                <w:color w:val="000000"/>
                <w:sz w:val="20"/>
                <w:szCs w:val="20"/>
              </w:rPr>
              <w:t xml:space="preserve">, Булевар Војводе Степе 22, Нови Сад, на КП 10753/12 у КО Нови Сад I, Лист непокретности број 19711, број дела 1, врста земљишта: градско грађевинско, површина: 405 м2, својина РТИ доо – стечају МБ 20813067, облик својине: приватна, удео 1/1;    </w:t>
            </w:r>
          </w:p>
          <w:p w:rsidR="009F7E09" w:rsidRPr="00972225" w:rsidRDefault="009F7E09" w:rsidP="00972225">
            <w:pPr>
              <w:spacing w:after="0"/>
              <w:rPr>
                <w:sz w:val="20"/>
                <w:szCs w:val="20"/>
              </w:rPr>
            </w:pPr>
            <w:r w:rsidRPr="00972225">
              <w:rPr>
                <w:rFonts w:cs="Calibri"/>
                <w:b/>
                <w:bCs/>
                <w:color w:val="000000"/>
                <w:sz w:val="20"/>
                <w:szCs w:val="20"/>
              </w:rPr>
              <w:t>Земљиште под зградом и другим објектом</w:t>
            </w:r>
            <w:r w:rsidRPr="00972225">
              <w:rPr>
                <w:rFonts w:cs="Calibri"/>
                <w:color w:val="000000"/>
                <w:sz w:val="20"/>
                <w:szCs w:val="20"/>
              </w:rPr>
              <w:t xml:space="preserve">, Булевар Војводе Степе 22, Нови Сад, на КП 10753/12 у КО Нови Сад I, Лист непокретности број 19711, број дела 2, врста земљишта: градско грађевинско, површина: 461 м2, својина РТИ доо – стечају МБ 20813067, облик својине: приватна, удео 1/1;   </w:t>
            </w:r>
          </w:p>
          <w:p w:rsidR="009F7E09" w:rsidRPr="00972225" w:rsidRDefault="009F7E09" w:rsidP="00972225">
            <w:pPr>
              <w:spacing w:after="0"/>
              <w:rPr>
                <w:sz w:val="20"/>
                <w:szCs w:val="20"/>
              </w:rPr>
            </w:pPr>
            <w:r w:rsidRPr="00972225">
              <w:rPr>
                <w:rFonts w:cs="Calibri"/>
                <w:b/>
                <w:bCs/>
                <w:color w:val="000000"/>
                <w:sz w:val="20"/>
                <w:szCs w:val="20"/>
              </w:rPr>
              <w:t>Земљиште под зградом и другим објектом</w:t>
            </w:r>
            <w:r w:rsidRPr="00972225">
              <w:rPr>
                <w:rFonts w:cs="Calibri"/>
                <w:color w:val="000000"/>
                <w:sz w:val="20"/>
                <w:szCs w:val="20"/>
              </w:rPr>
              <w:t xml:space="preserve">, Булевар Војводе Степе 22, Нови Сад, на КП 10753/12 у КО Нови Сад I, Лист непокретности број 19711, број </w:t>
            </w:r>
            <w:r w:rsidRPr="00972225">
              <w:rPr>
                <w:rFonts w:cs="Calibri"/>
                <w:color w:val="000000"/>
                <w:sz w:val="20"/>
                <w:szCs w:val="20"/>
              </w:rPr>
              <w:lastRenderedPageBreak/>
              <w:t xml:space="preserve">дела 3, врста земљишта: градско грађевинско, површина: 40 м2, својина РТИ доо – стечају МБ 20813067, облик својине: приватна, удео 1/1;   </w:t>
            </w:r>
          </w:p>
          <w:p w:rsidR="009F7E09" w:rsidRPr="00972225" w:rsidRDefault="009F7E09" w:rsidP="00972225">
            <w:pPr>
              <w:spacing w:after="0"/>
              <w:rPr>
                <w:sz w:val="20"/>
                <w:szCs w:val="20"/>
              </w:rPr>
            </w:pPr>
            <w:r w:rsidRPr="00972225">
              <w:rPr>
                <w:rFonts w:cs="Calibri"/>
                <w:b/>
                <w:bCs/>
                <w:color w:val="000000"/>
                <w:sz w:val="20"/>
                <w:szCs w:val="20"/>
              </w:rPr>
              <w:t>Земљиште под зградом и другим објектом</w:t>
            </w:r>
            <w:r w:rsidRPr="00972225">
              <w:rPr>
                <w:rFonts w:cs="Calibri"/>
                <w:color w:val="000000"/>
                <w:sz w:val="20"/>
                <w:szCs w:val="20"/>
              </w:rPr>
              <w:t xml:space="preserve">, Булевар Војводе Степе 22, Нови Сад, на КП 10753/12 у КО Нови Сад I, Лист непокретности број 19711, број дела 4, врста земљишта: градско грађевинско, површина: 14 м2, својина РТИ доо – стечају МБ 20813067, облик својине: приватна, удео 1/1;   </w:t>
            </w:r>
          </w:p>
          <w:p w:rsidR="009F7E09" w:rsidRPr="00972225" w:rsidRDefault="009F7E09" w:rsidP="00972225">
            <w:pPr>
              <w:spacing w:after="0"/>
              <w:rPr>
                <w:sz w:val="20"/>
                <w:szCs w:val="20"/>
              </w:rPr>
            </w:pPr>
            <w:r w:rsidRPr="00972225">
              <w:rPr>
                <w:rFonts w:cs="Calibri"/>
                <w:b/>
                <w:bCs/>
                <w:color w:val="000000"/>
                <w:sz w:val="20"/>
                <w:szCs w:val="20"/>
              </w:rPr>
              <w:t>Земљиште уз зграду и други објекат</w:t>
            </w:r>
            <w:r w:rsidRPr="00972225">
              <w:rPr>
                <w:rFonts w:cs="Calibri"/>
                <w:color w:val="000000"/>
                <w:sz w:val="20"/>
                <w:szCs w:val="20"/>
              </w:rPr>
              <w:t xml:space="preserve">, Булевар Војводе Степе 22, Нови Сад, на КП 10753/12 у КО Нови Сад I, Лист непокретности број 19711, број дела 6, врста земљишта: градско грађевинско, површина: 500 м2, својина РТИ доо – стечају МБ 20813067, облик својине: приватна, удео 1/1;   </w:t>
            </w:r>
          </w:p>
          <w:p w:rsidR="009F7E09" w:rsidRPr="00972225" w:rsidRDefault="009F7E09" w:rsidP="00972225">
            <w:pPr>
              <w:spacing w:after="0"/>
              <w:rPr>
                <w:sz w:val="20"/>
                <w:szCs w:val="20"/>
              </w:rPr>
            </w:pPr>
            <w:r w:rsidRPr="00972225">
              <w:rPr>
                <w:rFonts w:cs="Calibri"/>
                <w:b/>
                <w:bCs/>
                <w:color w:val="000000"/>
                <w:sz w:val="20"/>
                <w:szCs w:val="20"/>
              </w:rPr>
              <w:t>Пашњак 2. класе</w:t>
            </w:r>
            <w:r w:rsidRPr="00972225">
              <w:rPr>
                <w:rFonts w:cs="Calibri"/>
                <w:color w:val="000000"/>
                <w:sz w:val="20"/>
                <w:szCs w:val="20"/>
              </w:rPr>
              <w:t xml:space="preserve">, Булевар Војводе Степе 22, Нови Сад, на КП 10753/12 у КО Нови Сад I, Лист непокретности број 19711, број дела 7, врста земљишта: градско грађевинско, површина: 886 м2, својина РТИ доо – стечају МБ 20813067, облик својине: приватна, удео 1/1;  </w:t>
            </w:r>
          </w:p>
          <w:p w:rsidR="009F7E09" w:rsidRDefault="009F7E09" w:rsidP="00972225">
            <w:pPr>
              <w:spacing w:after="0"/>
              <w:rPr>
                <w:rFonts w:cs="Calibri"/>
                <w:color w:val="000000"/>
                <w:sz w:val="20"/>
                <w:szCs w:val="20"/>
              </w:rPr>
            </w:pPr>
            <w:r w:rsidRPr="00972225">
              <w:rPr>
                <w:rFonts w:cs="Calibri"/>
                <w:color w:val="000000"/>
                <w:sz w:val="20"/>
                <w:szCs w:val="20"/>
              </w:rPr>
              <w:t>и припадајући канцеларијски намештај, опрема и алат.</w:t>
            </w:r>
          </w:p>
          <w:p w:rsidR="00972225" w:rsidRPr="00972225" w:rsidRDefault="00972225" w:rsidP="008970BA">
            <w:pPr>
              <w:spacing w:after="0"/>
              <w:rPr>
                <w:rFonts w:cs="Calibri"/>
                <w:b/>
                <w:bCs/>
                <w:color w:val="000000"/>
                <w:sz w:val="20"/>
                <w:szCs w:val="20"/>
                <w:lang w:val="sr-Cyrl-RS"/>
              </w:rPr>
            </w:pPr>
            <w:r>
              <w:rPr>
                <w:rFonts w:cs="Calibri"/>
                <w:color w:val="000000"/>
                <w:sz w:val="20"/>
                <w:szCs w:val="20"/>
                <w:lang w:val="sr-Cyrl-RS"/>
              </w:rPr>
              <w:t>Напомена:</w:t>
            </w:r>
            <w:r w:rsidR="004A6ECF">
              <w:t xml:space="preserve"> </w:t>
            </w:r>
            <w:r w:rsidR="004A6ECF" w:rsidRPr="004A6ECF">
              <w:rPr>
                <w:rFonts w:cs="Calibri"/>
                <w:color w:val="000000"/>
                <w:sz w:val="20"/>
                <w:szCs w:val="20"/>
                <w:lang w:val="sr-Cyrl-RS"/>
              </w:rPr>
              <w:t xml:space="preserve">Процењена вредност имовинске Целине број 1 </w:t>
            </w:r>
            <w:r w:rsidR="00232281">
              <w:rPr>
                <w:rFonts w:cs="Calibri"/>
                <w:color w:val="000000"/>
                <w:sz w:val="20"/>
                <w:szCs w:val="20"/>
                <w:lang w:val="sr-Cyrl-RS"/>
              </w:rPr>
              <w:t xml:space="preserve">из овог огласа </w:t>
            </w:r>
            <w:r w:rsidR="004A6ECF" w:rsidRPr="004A6ECF">
              <w:rPr>
                <w:rFonts w:cs="Calibri"/>
                <w:color w:val="000000"/>
                <w:sz w:val="20"/>
                <w:szCs w:val="20"/>
                <w:lang w:val="sr-Cyrl-RS"/>
              </w:rPr>
              <w:t xml:space="preserve">разликује се од процењене вредности наведене у Извештају о процени вредности имовине и стечајног дужника као правног лица на дан 30.04.2024. године. Вредност ове имовинске целине </w:t>
            </w:r>
            <w:r w:rsidR="004A6ECF">
              <w:rPr>
                <w:rFonts w:cs="Calibri"/>
                <w:color w:val="000000"/>
                <w:sz w:val="20"/>
                <w:szCs w:val="20"/>
                <w:lang w:val="sr-Cyrl-RS"/>
              </w:rPr>
              <w:t xml:space="preserve">од 155.710.325,85 динара </w:t>
            </w:r>
            <w:r w:rsidR="00C20F7D">
              <w:rPr>
                <w:rFonts w:cs="Calibri"/>
                <w:color w:val="000000"/>
                <w:sz w:val="20"/>
                <w:szCs w:val="20"/>
                <w:lang w:val="sr-Cyrl-RS"/>
              </w:rPr>
              <w:t xml:space="preserve">наведене у </w:t>
            </w:r>
            <w:r w:rsidR="00C20F7D" w:rsidRPr="00C20F7D">
              <w:rPr>
                <w:rFonts w:cs="Calibri"/>
                <w:color w:val="000000"/>
                <w:sz w:val="20"/>
                <w:szCs w:val="20"/>
                <w:lang w:val="sr-Cyrl-RS"/>
              </w:rPr>
              <w:t xml:space="preserve">Извештају о процени вредности имовине и стечајног дужника као правног лица на дан 30.04.2024. године </w:t>
            </w:r>
            <w:r w:rsidR="004A6ECF" w:rsidRPr="004A6ECF">
              <w:rPr>
                <w:rFonts w:cs="Calibri"/>
                <w:color w:val="000000"/>
                <w:sz w:val="20"/>
                <w:szCs w:val="20"/>
                <w:lang w:val="sr-Cyrl-RS"/>
              </w:rPr>
              <w:t xml:space="preserve">је умањена за износ вредности покретне имовине </w:t>
            </w:r>
            <w:r w:rsidR="004A6ECF">
              <w:rPr>
                <w:rFonts w:cs="Calibri"/>
                <w:color w:val="000000"/>
                <w:sz w:val="20"/>
                <w:szCs w:val="20"/>
                <w:lang w:val="sr-Cyrl-RS"/>
              </w:rPr>
              <w:t xml:space="preserve">од 206.400,00 динара </w:t>
            </w:r>
            <w:r w:rsidR="004A6ECF" w:rsidRPr="004A6ECF">
              <w:rPr>
                <w:rFonts w:cs="Calibri"/>
                <w:color w:val="000000"/>
                <w:sz w:val="20"/>
                <w:szCs w:val="20"/>
                <w:lang w:val="sr-Cyrl-RS"/>
              </w:rPr>
              <w:t xml:space="preserve">која је била предмет правноснажно окончаног парничног поступка П 448/2024, а по основу раније поднетог излучног захтева. </w:t>
            </w:r>
            <w:r w:rsidR="008970BA">
              <w:rPr>
                <w:rFonts w:cs="Calibri"/>
                <w:color w:val="000000"/>
                <w:sz w:val="20"/>
                <w:szCs w:val="20"/>
                <w:lang w:val="sr-Cyrl-RS"/>
              </w:rPr>
              <w:t xml:space="preserve">Умањење обухвата </w:t>
            </w:r>
            <w:r w:rsidR="004A6ECF" w:rsidRPr="004A6ECF">
              <w:rPr>
                <w:rFonts w:cs="Calibri"/>
                <w:color w:val="000000"/>
                <w:sz w:val="20"/>
                <w:szCs w:val="20"/>
                <w:lang w:val="sr-Cyrl-RS"/>
              </w:rPr>
              <w:t>покретну имовину</w:t>
            </w:r>
            <w:r w:rsidR="008970BA">
              <w:rPr>
                <w:rFonts w:cs="Calibri"/>
                <w:color w:val="000000"/>
                <w:sz w:val="20"/>
                <w:szCs w:val="20"/>
                <w:lang w:val="sr-Cyrl-RS"/>
              </w:rPr>
              <w:t xml:space="preserve"> </w:t>
            </w:r>
            <w:r w:rsidR="004A6ECF" w:rsidRPr="004A6ECF">
              <w:rPr>
                <w:rFonts w:cs="Calibri"/>
                <w:color w:val="000000"/>
                <w:sz w:val="20"/>
                <w:szCs w:val="20"/>
                <w:lang w:val="sr-Cyrl-RS"/>
              </w:rPr>
              <w:t>канцеларијски намештај наведен у Извештају о процени под редним бројевима 342, 343, 344, 345, 346, 347, 348, 349, 350, 351, 352, 353, 359, 360, 361, 362, 363, 364, 365, 366, 367, 368, 369, 370, 379, 381, 382, 383, 384, 385, 172, 173, 8, 181 укупне процењене вредности од 206.400,00 динара.</w:t>
            </w:r>
          </w:p>
        </w:tc>
        <w:tc>
          <w:tcPr>
            <w:tcW w:w="1609" w:type="dxa"/>
            <w:tcBorders>
              <w:top w:val="nil"/>
              <w:left w:val="nil"/>
              <w:bottom w:val="single" w:sz="4" w:space="0" w:color="auto"/>
              <w:right w:val="single" w:sz="4" w:space="0" w:color="auto"/>
            </w:tcBorders>
            <w:shd w:val="clear" w:color="auto" w:fill="auto"/>
            <w:vAlign w:val="center"/>
          </w:tcPr>
          <w:p w:rsidR="009F7E09" w:rsidRPr="00972225" w:rsidRDefault="009F7E09" w:rsidP="009F7E09">
            <w:pPr>
              <w:spacing w:after="0" w:line="240" w:lineRule="auto"/>
              <w:jc w:val="center"/>
              <w:rPr>
                <w:rFonts w:eastAsia="Times New Roman" w:cs="Calibri"/>
                <w:color w:val="000000"/>
                <w:sz w:val="20"/>
                <w:szCs w:val="20"/>
              </w:rPr>
            </w:pPr>
            <w:r w:rsidRPr="00972225">
              <w:rPr>
                <w:rFonts w:cs="Calibri"/>
                <w:color w:val="000000"/>
                <w:sz w:val="20"/>
                <w:szCs w:val="20"/>
                <w:lang w:val="sr-Cyrl-RS"/>
              </w:rPr>
              <w:lastRenderedPageBreak/>
              <w:t>155.503.925,85</w:t>
            </w:r>
          </w:p>
        </w:tc>
        <w:tc>
          <w:tcPr>
            <w:tcW w:w="1491" w:type="dxa"/>
            <w:tcBorders>
              <w:top w:val="nil"/>
              <w:left w:val="nil"/>
              <w:bottom w:val="single" w:sz="4" w:space="0" w:color="auto"/>
              <w:right w:val="single" w:sz="4" w:space="0" w:color="auto"/>
            </w:tcBorders>
            <w:shd w:val="clear" w:color="auto" w:fill="auto"/>
            <w:vAlign w:val="center"/>
          </w:tcPr>
          <w:p w:rsidR="009F7E09" w:rsidRPr="00972225" w:rsidRDefault="009F7E09" w:rsidP="009F7E09">
            <w:pPr>
              <w:spacing w:after="0" w:line="240" w:lineRule="auto"/>
              <w:jc w:val="center"/>
              <w:rPr>
                <w:rFonts w:eastAsia="Times New Roman" w:cs="Calibri"/>
                <w:color w:val="000000"/>
                <w:sz w:val="20"/>
                <w:szCs w:val="20"/>
              </w:rPr>
            </w:pPr>
            <w:r w:rsidRPr="00972225">
              <w:rPr>
                <w:rFonts w:eastAsia="Times New Roman" w:cs="Calibri"/>
                <w:color w:val="000000"/>
                <w:sz w:val="20"/>
                <w:szCs w:val="20"/>
              </w:rPr>
              <w:t>31.100.785,17</w:t>
            </w:r>
          </w:p>
        </w:tc>
        <w:tc>
          <w:tcPr>
            <w:tcW w:w="1539" w:type="dxa"/>
            <w:tcBorders>
              <w:top w:val="nil"/>
              <w:left w:val="nil"/>
              <w:bottom w:val="single" w:sz="4" w:space="0" w:color="auto"/>
              <w:right w:val="single" w:sz="4" w:space="0" w:color="auto"/>
            </w:tcBorders>
            <w:shd w:val="clear" w:color="auto" w:fill="auto"/>
            <w:vAlign w:val="center"/>
          </w:tcPr>
          <w:p w:rsidR="009F7E09" w:rsidRPr="00972225" w:rsidRDefault="00232281" w:rsidP="00232281">
            <w:pPr>
              <w:spacing w:after="0" w:line="240" w:lineRule="auto"/>
              <w:jc w:val="center"/>
              <w:rPr>
                <w:rFonts w:eastAsia="Times New Roman" w:cs="Calibri"/>
                <w:color w:val="000000"/>
                <w:sz w:val="20"/>
                <w:szCs w:val="20"/>
              </w:rPr>
            </w:pPr>
            <w:r>
              <w:rPr>
                <w:rFonts w:eastAsia="Times New Roman" w:cs="Calibri"/>
                <w:color w:val="000000"/>
                <w:sz w:val="20"/>
                <w:szCs w:val="20"/>
                <w:lang w:val="sr-Cyrl-RS"/>
              </w:rPr>
              <w:t>900</w:t>
            </w:r>
            <w:r w:rsidR="009F7E09" w:rsidRPr="00972225">
              <w:rPr>
                <w:rFonts w:eastAsia="Times New Roman" w:cs="Calibri"/>
                <w:color w:val="000000"/>
                <w:sz w:val="20"/>
                <w:szCs w:val="20"/>
              </w:rPr>
              <w:t>.000,00</w:t>
            </w:r>
          </w:p>
        </w:tc>
      </w:tr>
      <w:tr w:rsidR="00EB1074" w:rsidRPr="00EB1074" w:rsidTr="00972225">
        <w:trPr>
          <w:trHeight w:val="510"/>
        </w:trPr>
        <w:tc>
          <w:tcPr>
            <w:tcW w:w="6948" w:type="dxa"/>
            <w:tcBorders>
              <w:top w:val="nil"/>
              <w:left w:val="single" w:sz="4" w:space="0" w:color="auto"/>
              <w:bottom w:val="single" w:sz="4" w:space="0" w:color="auto"/>
              <w:right w:val="single" w:sz="4" w:space="0" w:color="auto"/>
            </w:tcBorders>
            <w:shd w:val="clear" w:color="auto" w:fill="auto"/>
            <w:vAlign w:val="center"/>
          </w:tcPr>
          <w:p w:rsidR="00EB1074" w:rsidRPr="00AF2B84" w:rsidRDefault="009F7E09" w:rsidP="00EB1074">
            <w:pPr>
              <w:spacing w:after="0" w:line="240" w:lineRule="auto"/>
              <w:rPr>
                <w:rFonts w:cs="Calibri"/>
                <w:color w:val="000000"/>
                <w:sz w:val="20"/>
                <w:szCs w:val="20"/>
                <w:lang w:val="sr-Cyrl-RS"/>
              </w:rPr>
            </w:pPr>
            <w:r w:rsidRPr="00972225">
              <w:rPr>
                <w:rFonts w:cs="Calibri"/>
                <w:b/>
                <w:bCs/>
                <w:color w:val="000000"/>
                <w:sz w:val="20"/>
                <w:szCs w:val="20"/>
              </w:rPr>
              <w:lastRenderedPageBreak/>
              <w:t xml:space="preserve">Имовинска Целина број </w:t>
            </w:r>
            <w:r w:rsidRPr="00972225">
              <w:rPr>
                <w:rFonts w:cs="Calibri"/>
                <w:b/>
                <w:bCs/>
                <w:color w:val="000000"/>
                <w:sz w:val="20"/>
                <w:szCs w:val="20"/>
                <w:lang w:val="sr-Latn-RS"/>
              </w:rPr>
              <w:t>2</w:t>
            </w:r>
            <w:r w:rsidRPr="00972225">
              <w:rPr>
                <w:rFonts w:cs="Calibri"/>
                <w:b/>
                <w:bCs/>
                <w:color w:val="000000"/>
                <w:sz w:val="20"/>
                <w:szCs w:val="20"/>
              </w:rPr>
              <w:t>3 –</w:t>
            </w:r>
            <w:r w:rsidRPr="00972225">
              <w:rPr>
                <w:rFonts w:cs="Calibri"/>
                <w:color w:val="000000"/>
                <w:sz w:val="20"/>
                <w:szCs w:val="20"/>
              </w:rPr>
              <w:t xml:space="preserve"> Уметничка слика Фаркаш, Композиција, </w:t>
            </w:r>
            <w:r w:rsidRPr="00972225">
              <w:rPr>
                <w:rFonts w:cs="Calibri"/>
                <w:color w:val="000000"/>
                <w:sz w:val="20"/>
                <w:szCs w:val="20"/>
                <w:lang w:val="sr-Latn-RS"/>
              </w:rPr>
              <w:t xml:space="preserve">enformel, </w:t>
            </w:r>
            <w:r w:rsidRPr="00972225">
              <w:rPr>
                <w:rFonts w:cs="Calibri"/>
                <w:color w:val="000000"/>
                <w:sz w:val="20"/>
                <w:szCs w:val="20"/>
              </w:rPr>
              <w:t>уље на платну, димензије без рама 80 x 80 цм, са рамом 93 x 93 цм.</w:t>
            </w:r>
            <w:r w:rsidR="00AF2B84">
              <w:rPr>
                <w:rFonts w:cs="Calibri"/>
                <w:color w:val="000000"/>
                <w:sz w:val="20"/>
                <w:szCs w:val="20"/>
                <w:lang w:val="sr-Cyrl-RS"/>
              </w:rPr>
              <w:t xml:space="preserve"> Слика се налази на адреси Нови Сад, Булевар</w:t>
            </w:r>
            <w:r w:rsidR="00AF2B84" w:rsidRPr="00AF2B84">
              <w:rPr>
                <w:rFonts w:cs="Calibri"/>
                <w:color w:val="000000"/>
                <w:sz w:val="20"/>
                <w:szCs w:val="20"/>
                <w:lang w:val="sr-Cyrl-RS"/>
              </w:rPr>
              <w:t xml:space="preserve"> Војводе Степе broj 22</w:t>
            </w:r>
            <w:r w:rsidR="00AF2B84">
              <w:rPr>
                <w:rFonts w:cs="Calibri"/>
                <w:color w:val="000000"/>
                <w:sz w:val="20"/>
                <w:szCs w:val="20"/>
                <w:lang w:val="sr-Cyrl-RS"/>
              </w:rPr>
              <w:t>.</w:t>
            </w:r>
            <w:bookmarkStart w:id="0" w:name="_GoBack"/>
            <w:bookmarkEnd w:id="0"/>
          </w:p>
          <w:p w:rsidR="00C20F7D" w:rsidRPr="00972225" w:rsidRDefault="00C20F7D" w:rsidP="008970BA">
            <w:pPr>
              <w:spacing w:after="0" w:line="240" w:lineRule="auto"/>
              <w:rPr>
                <w:rFonts w:eastAsia="Times New Roman" w:cs="Calibri"/>
                <w:color w:val="000000"/>
                <w:sz w:val="20"/>
                <w:szCs w:val="20"/>
              </w:rPr>
            </w:pPr>
            <w:r>
              <w:rPr>
                <w:rFonts w:eastAsia="Times New Roman" w:cs="Calibri"/>
                <w:color w:val="000000"/>
                <w:sz w:val="20"/>
                <w:szCs w:val="20"/>
                <w:lang w:val="sr-Cyrl-RS"/>
              </w:rPr>
              <w:t xml:space="preserve">Напомена: </w:t>
            </w:r>
            <w:r w:rsidRPr="00C20F7D">
              <w:rPr>
                <w:rFonts w:eastAsia="Times New Roman" w:cs="Calibri"/>
                <w:color w:val="000000"/>
                <w:sz w:val="20"/>
                <w:szCs w:val="20"/>
              </w:rPr>
              <w:t xml:space="preserve">Процењена вредност имовинске Целине број 23 </w:t>
            </w:r>
            <w:r w:rsidR="00232281">
              <w:rPr>
                <w:rFonts w:eastAsia="Times New Roman" w:cs="Calibri"/>
                <w:color w:val="000000"/>
                <w:sz w:val="20"/>
                <w:szCs w:val="20"/>
                <w:lang w:val="sr-Cyrl-RS"/>
              </w:rPr>
              <w:t xml:space="preserve">из овог огласа </w:t>
            </w:r>
            <w:r w:rsidRPr="00C20F7D">
              <w:rPr>
                <w:rFonts w:eastAsia="Times New Roman" w:cs="Calibri"/>
                <w:color w:val="000000"/>
                <w:sz w:val="20"/>
                <w:szCs w:val="20"/>
              </w:rPr>
              <w:t xml:space="preserve">разликује се од процењене вредности наведене у Извештају о процени вредности имовине и стечајног дужника као правног лица на дан 30.04.2024. године. </w:t>
            </w:r>
            <w:r w:rsidR="008970BA">
              <w:rPr>
                <w:rFonts w:eastAsia="Times New Roman" w:cs="Calibri"/>
                <w:color w:val="000000"/>
                <w:sz w:val="20"/>
                <w:szCs w:val="20"/>
                <w:lang w:val="sr-Cyrl-RS"/>
              </w:rPr>
              <w:t xml:space="preserve">Вредност ове имовинске целине </w:t>
            </w:r>
            <w:r w:rsidRPr="00C20F7D">
              <w:rPr>
                <w:rFonts w:eastAsia="Times New Roman" w:cs="Calibri"/>
                <w:color w:val="000000"/>
                <w:sz w:val="20"/>
                <w:szCs w:val="20"/>
              </w:rPr>
              <w:t xml:space="preserve">од 453.222,28 динара </w:t>
            </w:r>
            <w:r w:rsidR="008970BA" w:rsidRPr="008970BA">
              <w:rPr>
                <w:rFonts w:eastAsia="Times New Roman" w:cs="Calibri"/>
                <w:color w:val="000000"/>
                <w:sz w:val="20"/>
                <w:szCs w:val="20"/>
              </w:rPr>
              <w:t xml:space="preserve">наведене у Извештају о процени вредности имовине и стечајног дужника као правног лица на дан 30.04.2024. године </w:t>
            </w:r>
            <w:r w:rsidR="008970BA">
              <w:rPr>
                <w:rFonts w:eastAsia="Times New Roman" w:cs="Calibri"/>
                <w:color w:val="000000"/>
                <w:sz w:val="20"/>
                <w:szCs w:val="20"/>
                <w:lang w:val="sr-Cyrl-RS"/>
              </w:rPr>
              <w:t xml:space="preserve">је </w:t>
            </w:r>
            <w:r w:rsidR="008970BA">
              <w:rPr>
                <w:rFonts w:eastAsia="Times New Roman" w:cs="Calibri"/>
                <w:color w:val="000000"/>
                <w:sz w:val="20"/>
                <w:szCs w:val="20"/>
              </w:rPr>
              <w:t>умањена</w:t>
            </w:r>
            <w:r w:rsidR="008970BA">
              <w:rPr>
                <w:rFonts w:eastAsia="Times New Roman" w:cs="Calibri"/>
                <w:color w:val="000000"/>
                <w:sz w:val="20"/>
                <w:szCs w:val="20"/>
                <w:lang w:val="sr-Cyrl-RS"/>
              </w:rPr>
              <w:t xml:space="preserve"> </w:t>
            </w:r>
            <w:r w:rsidRPr="00C20F7D">
              <w:rPr>
                <w:rFonts w:eastAsia="Times New Roman" w:cs="Calibri"/>
                <w:color w:val="000000"/>
                <w:sz w:val="20"/>
                <w:szCs w:val="20"/>
              </w:rPr>
              <w:t xml:space="preserve">за износ вредности покретне имовине од 421.602,12 динара која је била предмет правноснажно окончаног парничног поступка П 448/2024, а по основу раније поднетог излучног захтева. </w:t>
            </w:r>
            <w:r w:rsidR="008970BA">
              <w:rPr>
                <w:rFonts w:eastAsia="Times New Roman" w:cs="Calibri"/>
                <w:color w:val="000000"/>
                <w:sz w:val="20"/>
                <w:szCs w:val="20"/>
                <w:lang w:val="sr-Cyrl-RS"/>
              </w:rPr>
              <w:t xml:space="preserve">Умањење се односи на </w:t>
            </w:r>
            <w:r w:rsidRPr="00C20F7D">
              <w:rPr>
                <w:rFonts w:eastAsia="Times New Roman" w:cs="Calibri"/>
                <w:color w:val="000000"/>
                <w:sz w:val="20"/>
                <w:szCs w:val="20"/>
              </w:rPr>
              <w:t xml:space="preserve">покретну имовину </w:t>
            </w:r>
            <w:r w:rsidR="008970BA">
              <w:rPr>
                <w:rFonts w:eastAsia="Times New Roman" w:cs="Calibri"/>
                <w:color w:val="000000"/>
                <w:sz w:val="20"/>
                <w:szCs w:val="20"/>
              </w:rPr>
              <w:t>уметничк</w:t>
            </w:r>
            <w:r w:rsidR="008970BA">
              <w:rPr>
                <w:rFonts w:eastAsia="Times New Roman" w:cs="Calibri"/>
                <w:color w:val="000000"/>
                <w:sz w:val="20"/>
                <w:szCs w:val="20"/>
                <w:lang w:val="sr-Cyrl-RS"/>
              </w:rPr>
              <w:t>у</w:t>
            </w:r>
            <w:r w:rsidR="008970BA">
              <w:rPr>
                <w:rFonts w:eastAsia="Times New Roman" w:cs="Calibri"/>
                <w:color w:val="000000"/>
                <w:sz w:val="20"/>
                <w:szCs w:val="20"/>
              </w:rPr>
              <w:t xml:space="preserve"> слик</w:t>
            </w:r>
            <w:r w:rsidR="008970BA">
              <w:rPr>
                <w:rFonts w:eastAsia="Times New Roman" w:cs="Calibri"/>
                <w:color w:val="000000"/>
                <w:sz w:val="20"/>
                <w:szCs w:val="20"/>
                <w:lang w:val="sr-Cyrl-RS"/>
              </w:rPr>
              <w:t>у</w:t>
            </w:r>
            <w:r w:rsidRPr="00C20F7D">
              <w:rPr>
                <w:rFonts w:eastAsia="Times New Roman" w:cs="Calibri"/>
                <w:color w:val="000000"/>
                <w:sz w:val="20"/>
                <w:szCs w:val="20"/>
              </w:rPr>
              <w:t xml:space="preserve"> под називом „Чобан“ наведен</w:t>
            </w:r>
            <w:r w:rsidR="008970BA">
              <w:rPr>
                <w:rFonts w:eastAsia="Times New Roman" w:cs="Calibri"/>
                <w:color w:val="000000"/>
                <w:sz w:val="20"/>
                <w:szCs w:val="20"/>
                <w:lang w:val="sr-Cyrl-RS"/>
              </w:rPr>
              <w:t>у</w:t>
            </w:r>
            <w:r w:rsidRPr="00C20F7D">
              <w:rPr>
                <w:rFonts w:eastAsia="Times New Roman" w:cs="Calibri"/>
                <w:color w:val="000000"/>
                <w:sz w:val="20"/>
                <w:szCs w:val="20"/>
              </w:rPr>
              <w:t xml:space="preserve"> у Извештају о процени – Процена вредности уметничке слике на дан 30.04.2024. године, процењене вредности од 421.602,12 динара.</w:t>
            </w:r>
          </w:p>
        </w:tc>
        <w:tc>
          <w:tcPr>
            <w:tcW w:w="1609" w:type="dxa"/>
            <w:tcBorders>
              <w:top w:val="nil"/>
              <w:left w:val="nil"/>
              <w:bottom w:val="single" w:sz="4" w:space="0" w:color="auto"/>
              <w:right w:val="single" w:sz="4" w:space="0" w:color="auto"/>
            </w:tcBorders>
            <w:shd w:val="clear" w:color="auto" w:fill="auto"/>
            <w:vAlign w:val="center"/>
          </w:tcPr>
          <w:p w:rsidR="00EB1074" w:rsidRPr="00972225" w:rsidRDefault="009F7E09" w:rsidP="00EB1074">
            <w:pPr>
              <w:spacing w:after="0" w:line="240" w:lineRule="auto"/>
              <w:jc w:val="center"/>
              <w:rPr>
                <w:rFonts w:eastAsia="Times New Roman" w:cs="Calibri"/>
                <w:color w:val="000000"/>
                <w:sz w:val="20"/>
                <w:szCs w:val="20"/>
              </w:rPr>
            </w:pPr>
            <w:r w:rsidRPr="00972225">
              <w:rPr>
                <w:rFonts w:eastAsia="Times New Roman" w:cs="Calibri"/>
                <w:color w:val="000000"/>
                <w:sz w:val="20"/>
                <w:szCs w:val="20"/>
              </w:rPr>
              <w:t>31.620,16</w:t>
            </w:r>
          </w:p>
        </w:tc>
        <w:tc>
          <w:tcPr>
            <w:tcW w:w="1491" w:type="dxa"/>
            <w:tcBorders>
              <w:top w:val="nil"/>
              <w:left w:val="nil"/>
              <w:bottom w:val="single" w:sz="4" w:space="0" w:color="auto"/>
              <w:right w:val="single" w:sz="4" w:space="0" w:color="auto"/>
            </w:tcBorders>
            <w:shd w:val="clear" w:color="auto" w:fill="auto"/>
            <w:vAlign w:val="center"/>
          </w:tcPr>
          <w:p w:rsidR="00EB1074" w:rsidRPr="00972225" w:rsidRDefault="009F7E09" w:rsidP="00EB1074">
            <w:pPr>
              <w:spacing w:after="0" w:line="240" w:lineRule="auto"/>
              <w:jc w:val="center"/>
              <w:rPr>
                <w:rFonts w:eastAsia="Times New Roman" w:cs="Calibri"/>
                <w:color w:val="000000"/>
                <w:sz w:val="20"/>
                <w:szCs w:val="20"/>
              </w:rPr>
            </w:pPr>
            <w:r w:rsidRPr="00972225">
              <w:rPr>
                <w:rFonts w:eastAsia="Times New Roman" w:cs="Calibri"/>
                <w:color w:val="000000"/>
                <w:sz w:val="20"/>
                <w:szCs w:val="20"/>
              </w:rPr>
              <w:t>6.324,03</w:t>
            </w:r>
          </w:p>
        </w:tc>
        <w:tc>
          <w:tcPr>
            <w:tcW w:w="1539" w:type="dxa"/>
            <w:tcBorders>
              <w:top w:val="nil"/>
              <w:left w:val="nil"/>
              <w:bottom w:val="single" w:sz="4" w:space="0" w:color="auto"/>
              <w:right w:val="single" w:sz="4" w:space="0" w:color="auto"/>
            </w:tcBorders>
            <w:shd w:val="clear" w:color="auto" w:fill="auto"/>
            <w:vAlign w:val="center"/>
          </w:tcPr>
          <w:p w:rsidR="00EB1074" w:rsidRPr="00972225" w:rsidRDefault="00972225" w:rsidP="00EB1074">
            <w:pPr>
              <w:spacing w:after="0" w:line="240" w:lineRule="auto"/>
              <w:jc w:val="center"/>
              <w:rPr>
                <w:rFonts w:eastAsia="Times New Roman" w:cs="Calibri"/>
                <w:color w:val="000000"/>
                <w:sz w:val="20"/>
                <w:szCs w:val="20"/>
              </w:rPr>
            </w:pPr>
            <w:r w:rsidRPr="00972225">
              <w:rPr>
                <w:rFonts w:eastAsia="Times New Roman" w:cs="Calibri"/>
                <w:color w:val="000000"/>
                <w:sz w:val="20"/>
                <w:szCs w:val="20"/>
              </w:rPr>
              <w:t>5.000,00</w:t>
            </w:r>
          </w:p>
        </w:tc>
      </w:tr>
    </w:tbl>
    <w:p w:rsidR="00972225" w:rsidRDefault="00972225" w:rsidP="001F7E9A">
      <w:pPr>
        <w:spacing w:after="0" w:line="240" w:lineRule="auto"/>
        <w:jc w:val="both"/>
        <w:rPr>
          <w:rFonts w:asciiTheme="minorHAnsi" w:eastAsia="Times New Roman" w:hAnsiTheme="minorHAnsi" w:cstheme="minorHAnsi"/>
          <w:b/>
          <w:sz w:val="20"/>
          <w:szCs w:val="20"/>
          <w:lang w:val="sr-Cyrl-RS"/>
        </w:rPr>
      </w:pPr>
    </w:p>
    <w:p w:rsidR="001F7E9A" w:rsidRPr="00494914" w:rsidRDefault="001F7E9A" w:rsidP="001F7E9A">
      <w:pPr>
        <w:spacing w:after="0" w:line="240" w:lineRule="auto"/>
        <w:jc w:val="both"/>
        <w:rPr>
          <w:rFonts w:asciiTheme="minorHAnsi" w:eastAsia="Times New Roman" w:hAnsiTheme="minorHAnsi" w:cstheme="minorHAnsi"/>
          <w:sz w:val="20"/>
          <w:szCs w:val="20"/>
        </w:rPr>
      </w:pPr>
      <w:r w:rsidRPr="00A4315A">
        <w:rPr>
          <w:rFonts w:asciiTheme="minorHAnsi" w:eastAsia="Times New Roman" w:hAnsiTheme="minorHAnsi" w:cstheme="minorHAnsi"/>
          <w:b/>
          <w:sz w:val="20"/>
          <w:szCs w:val="20"/>
          <w:lang w:val="sr-Cyrl-RS"/>
        </w:rPr>
        <w:t>Процењена вредност</w:t>
      </w:r>
      <w:r w:rsidRPr="00494914">
        <w:rPr>
          <w:rFonts w:asciiTheme="minorHAnsi" w:eastAsia="Times New Roman" w:hAnsiTheme="minorHAnsi" w:cstheme="minorHAnsi"/>
          <w:sz w:val="20"/>
          <w:szCs w:val="20"/>
          <w:lang w:val="sr-Cyrl-RS"/>
        </w:rPr>
        <w:t xml:space="preserve"> имовине која представља предмет продаје </w:t>
      </w:r>
      <w:r w:rsidRPr="00A4315A">
        <w:rPr>
          <w:rFonts w:asciiTheme="minorHAnsi" w:eastAsia="Times New Roman" w:hAnsiTheme="minorHAnsi" w:cstheme="minorHAnsi"/>
          <w:b/>
          <w:sz w:val="20"/>
          <w:szCs w:val="20"/>
          <w:lang w:val="sr-Cyrl-RS"/>
        </w:rPr>
        <w:t>није минимално прихватљива вредност, нити је на било који други начин обавезујућа или опредељујућа за понуђача</w:t>
      </w:r>
      <w:r w:rsidRPr="00494914">
        <w:rPr>
          <w:rFonts w:asciiTheme="minorHAnsi" w:eastAsia="Times New Roman" w:hAnsiTheme="minorHAnsi" w:cstheme="minorHAnsi"/>
          <w:sz w:val="20"/>
          <w:szCs w:val="20"/>
          <w:lang w:val="sr-Cyrl-RS"/>
        </w:rPr>
        <w:t xml:space="preserve"> приликом одређивања висине понуде.</w:t>
      </w:r>
    </w:p>
    <w:p w:rsidR="00FE039C" w:rsidRPr="00494914" w:rsidRDefault="00FE039C" w:rsidP="001F7E9A">
      <w:pPr>
        <w:spacing w:after="0" w:line="240" w:lineRule="auto"/>
        <w:jc w:val="both"/>
        <w:rPr>
          <w:rFonts w:asciiTheme="minorHAnsi" w:eastAsia="Times New Roman" w:hAnsiTheme="minorHAnsi" w:cstheme="minorHAnsi"/>
          <w:color w:val="0070C0"/>
          <w:sz w:val="20"/>
          <w:szCs w:val="20"/>
          <w:u w:val="single"/>
          <w:lang w:val="sr-Cyrl-CS"/>
        </w:rPr>
      </w:pPr>
    </w:p>
    <w:p w:rsidR="001F7E9A" w:rsidRPr="00494914" w:rsidRDefault="004D78FA" w:rsidP="001F7E9A">
      <w:pPr>
        <w:spacing w:after="0" w:line="240" w:lineRule="auto"/>
        <w:jc w:val="both"/>
        <w:rPr>
          <w:rFonts w:asciiTheme="minorHAnsi" w:eastAsia="Times New Roman" w:hAnsiTheme="minorHAnsi" w:cstheme="minorHAnsi"/>
          <w:sz w:val="20"/>
          <w:szCs w:val="20"/>
          <w:lang w:val="sr-Cyrl-CS"/>
        </w:rPr>
      </w:pPr>
      <w:r w:rsidRPr="00A4315A">
        <w:rPr>
          <w:rFonts w:asciiTheme="minorHAnsi" w:eastAsia="Times New Roman" w:hAnsiTheme="minorHAnsi" w:cstheme="minorHAnsi"/>
          <w:b/>
          <w:sz w:val="20"/>
          <w:szCs w:val="20"/>
          <w:lang w:val="sr-Cyrl-CS"/>
        </w:rPr>
        <w:t>Право на учешће</w:t>
      </w:r>
      <w:r w:rsidRPr="00494914">
        <w:rPr>
          <w:rFonts w:asciiTheme="minorHAnsi" w:eastAsia="Times New Roman" w:hAnsiTheme="minorHAnsi" w:cstheme="minorHAnsi"/>
          <w:sz w:val="20"/>
          <w:szCs w:val="20"/>
          <w:lang w:val="sr-Cyrl-CS"/>
        </w:rPr>
        <w:t xml:space="preserve"> у поступку</w:t>
      </w:r>
      <w:r w:rsidR="001F7E9A" w:rsidRPr="00494914">
        <w:rPr>
          <w:rFonts w:asciiTheme="minorHAnsi" w:eastAsia="Times New Roman" w:hAnsiTheme="minorHAnsi" w:cstheme="minorHAnsi"/>
          <w:sz w:val="20"/>
          <w:szCs w:val="20"/>
          <w:lang w:val="sr-Cyrl-RS"/>
        </w:rPr>
        <w:t xml:space="preserve"> продаје методом јавног прикупљања понуда </w:t>
      </w:r>
      <w:r w:rsidR="001F7E9A" w:rsidRPr="00494914">
        <w:rPr>
          <w:rFonts w:asciiTheme="minorHAnsi" w:eastAsia="Times New Roman" w:hAnsiTheme="minorHAnsi" w:cstheme="minorHAnsi"/>
          <w:sz w:val="20"/>
          <w:szCs w:val="20"/>
          <w:lang w:val="sr-Cyrl-CS"/>
        </w:rPr>
        <w:t>имају сва правна и физичка лица</w:t>
      </w:r>
      <w:r w:rsidR="001F7E9A" w:rsidRPr="00494914">
        <w:rPr>
          <w:rFonts w:asciiTheme="minorHAnsi" w:eastAsia="Times New Roman" w:hAnsiTheme="minorHAnsi" w:cstheme="minorHAnsi"/>
          <w:sz w:val="20"/>
          <w:szCs w:val="20"/>
          <w:lang w:val="ru-RU"/>
        </w:rPr>
        <w:t xml:space="preserve"> </w:t>
      </w:r>
      <w:r w:rsidR="001F7E9A" w:rsidRPr="00494914">
        <w:rPr>
          <w:rFonts w:asciiTheme="minorHAnsi" w:eastAsia="Times New Roman" w:hAnsiTheme="minorHAnsi" w:cstheme="minorHAnsi"/>
          <w:sz w:val="20"/>
          <w:szCs w:val="20"/>
          <w:lang w:val="sr-Cyrl-CS"/>
        </w:rPr>
        <w:t>која:</w:t>
      </w:r>
    </w:p>
    <w:p w:rsidR="00E2325F" w:rsidRPr="00E2325F" w:rsidRDefault="00D33373" w:rsidP="00E2325F">
      <w:pPr>
        <w:pStyle w:val="ListParagraph"/>
        <w:numPr>
          <w:ilvl w:val="0"/>
          <w:numId w:val="6"/>
        </w:numPr>
        <w:suppressAutoHyphens/>
        <w:spacing w:after="0"/>
        <w:jc w:val="both"/>
        <w:rPr>
          <w:rFonts w:cs="Calibri"/>
          <w:b/>
          <w:sz w:val="20"/>
          <w:szCs w:val="20"/>
          <w:shd w:val="clear" w:color="auto" w:fill="FFFFFF"/>
        </w:rPr>
      </w:pPr>
      <w:r w:rsidRPr="00494914">
        <w:rPr>
          <w:rFonts w:asciiTheme="minorHAnsi" w:eastAsia="Times New Roman" w:hAnsiTheme="minorHAnsi" w:cstheme="minorHAnsi"/>
          <w:sz w:val="20"/>
          <w:szCs w:val="20"/>
          <w:lang w:val="sr-Cyrl-RS"/>
        </w:rPr>
        <w:t>н</w:t>
      </w:r>
      <w:r w:rsidR="001F7E9A" w:rsidRPr="00494914">
        <w:rPr>
          <w:rFonts w:asciiTheme="minorHAnsi" w:eastAsia="Times New Roman" w:hAnsiTheme="minorHAnsi" w:cstheme="minorHAnsi"/>
          <w:sz w:val="20"/>
          <w:szCs w:val="20"/>
        </w:rPr>
        <w:t xml:space="preserve">акон добијања профактуре, </w:t>
      </w:r>
      <w:r w:rsidR="001F7E9A" w:rsidRPr="00494914">
        <w:rPr>
          <w:rFonts w:asciiTheme="minorHAnsi" w:eastAsia="Times New Roman" w:hAnsiTheme="minorHAnsi" w:cstheme="minorHAnsi"/>
          <w:b/>
          <w:sz w:val="20"/>
          <w:szCs w:val="20"/>
          <w:u w:val="single"/>
        </w:rPr>
        <w:t xml:space="preserve">изврше уплату </w:t>
      </w:r>
      <w:r w:rsidR="00766C90" w:rsidRPr="00494914">
        <w:rPr>
          <w:rFonts w:asciiTheme="minorHAnsi" w:eastAsia="Times New Roman" w:hAnsiTheme="minorHAnsi" w:cstheme="minorHAnsi"/>
          <w:b/>
          <w:sz w:val="20"/>
          <w:szCs w:val="20"/>
          <w:u w:val="single"/>
          <w:lang w:val="sr-Cyrl-RS"/>
        </w:rPr>
        <w:t xml:space="preserve">износа на име </w:t>
      </w:r>
      <w:r w:rsidR="001F7E9A" w:rsidRPr="00494914">
        <w:rPr>
          <w:rFonts w:asciiTheme="minorHAnsi" w:eastAsia="Times New Roman" w:hAnsiTheme="minorHAnsi" w:cstheme="minorHAnsi"/>
          <w:b/>
          <w:sz w:val="20"/>
          <w:szCs w:val="20"/>
          <w:u w:val="single"/>
        </w:rPr>
        <w:t xml:space="preserve">откупа продајне </w:t>
      </w:r>
      <w:r w:rsidR="001F7E9A" w:rsidRPr="00494914">
        <w:rPr>
          <w:rFonts w:asciiTheme="minorHAnsi" w:eastAsia="Times New Roman" w:hAnsiTheme="minorHAnsi" w:cstheme="minorHAnsi"/>
          <w:b/>
          <w:sz w:val="20"/>
          <w:szCs w:val="20"/>
        </w:rPr>
        <w:t>документације</w:t>
      </w:r>
      <w:r w:rsidR="0040402D" w:rsidRPr="00494914">
        <w:rPr>
          <w:rFonts w:asciiTheme="minorHAnsi" w:eastAsia="Times New Roman" w:hAnsiTheme="minorHAnsi" w:cstheme="minorHAnsi"/>
          <w:b/>
          <w:sz w:val="20"/>
          <w:szCs w:val="20"/>
          <w:lang w:val="sr-Cyrl-RS"/>
        </w:rPr>
        <w:t xml:space="preserve"> за сваку имовинску Целину </w:t>
      </w:r>
      <w:r w:rsidR="00766C90" w:rsidRPr="00494914">
        <w:rPr>
          <w:rFonts w:asciiTheme="minorHAnsi" w:eastAsia="Times New Roman" w:hAnsiTheme="minorHAnsi" w:cstheme="minorHAnsi"/>
          <w:b/>
          <w:sz w:val="20"/>
          <w:szCs w:val="20"/>
          <w:lang w:val="sr-Cyrl-RS"/>
        </w:rPr>
        <w:t>посебно</w:t>
      </w:r>
      <w:r w:rsidR="00766C90" w:rsidRPr="00494914">
        <w:rPr>
          <w:rFonts w:asciiTheme="minorHAnsi" w:hAnsiTheme="minorHAnsi" w:cstheme="minorHAnsi"/>
          <w:sz w:val="20"/>
          <w:szCs w:val="20"/>
          <w:shd w:val="clear" w:color="auto" w:fill="FFFFFF"/>
        </w:rPr>
        <w:t xml:space="preserve">. </w:t>
      </w:r>
      <w:r w:rsidR="00034B3B" w:rsidRPr="00494914">
        <w:rPr>
          <w:rFonts w:asciiTheme="minorHAnsi" w:hAnsiTheme="minorHAnsi" w:cstheme="minorHAnsi"/>
          <w:sz w:val="20"/>
          <w:szCs w:val="20"/>
          <w:shd w:val="clear" w:color="auto" w:fill="FFFFFF"/>
          <w:lang w:val="sr-Cyrl-RS"/>
        </w:rPr>
        <w:t>На и</w:t>
      </w:r>
      <w:r w:rsidR="00766C90" w:rsidRPr="00494914">
        <w:rPr>
          <w:rFonts w:asciiTheme="minorHAnsi" w:hAnsiTheme="minorHAnsi" w:cstheme="minorHAnsi"/>
          <w:sz w:val="20"/>
          <w:szCs w:val="20"/>
          <w:shd w:val="clear" w:color="auto" w:fill="FFFFFF"/>
          <w:lang w:val="sr-Cyrl-RS"/>
        </w:rPr>
        <w:t>знос откупа продајне документације додаје се ПДВ</w:t>
      </w:r>
      <w:r w:rsidR="0040402D" w:rsidRPr="00494914">
        <w:rPr>
          <w:rFonts w:asciiTheme="minorHAnsi" w:hAnsiTheme="minorHAnsi" w:cstheme="minorHAnsi"/>
          <w:sz w:val="20"/>
          <w:szCs w:val="20"/>
          <w:shd w:val="clear" w:color="auto" w:fill="FFFFFF"/>
          <w:lang w:val="sr-Cyrl-RS"/>
        </w:rPr>
        <w:t>.</w:t>
      </w:r>
      <w:r w:rsidR="001F7E9A" w:rsidRPr="00494914">
        <w:rPr>
          <w:rFonts w:asciiTheme="minorHAnsi" w:hAnsiTheme="minorHAnsi" w:cstheme="minorHAnsi"/>
          <w:sz w:val="20"/>
          <w:szCs w:val="20"/>
          <w:shd w:val="clear" w:color="auto" w:fill="FFFFFF"/>
        </w:rPr>
        <w:t xml:space="preserve"> </w:t>
      </w:r>
      <w:r w:rsidR="00485BA7" w:rsidRPr="00494914">
        <w:rPr>
          <w:rFonts w:asciiTheme="minorHAnsi" w:hAnsiTheme="minorHAnsi" w:cstheme="minorHAnsi"/>
          <w:sz w:val="20"/>
          <w:szCs w:val="20"/>
          <w:shd w:val="clear" w:color="auto" w:fill="FFFFFF"/>
        </w:rPr>
        <w:t xml:space="preserve">Профактура се може преузети путем </w:t>
      </w:r>
      <w:r w:rsidR="00A4315A">
        <w:rPr>
          <w:rFonts w:asciiTheme="minorHAnsi" w:hAnsiTheme="minorHAnsi" w:cstheme="minorHAnsi"/>
          <w:sz w:val="20"/>
          <w:szCs w:val="20"/>
          <w:shd w:val="clear" w:color="auto" w:fill="FFFFFF"/>
          <w:lang w:val="sr-Cyrl-RS"/>
        </w:rPr>
        <w:t>имејла:</w:t>
      </w:r>
      <w:r w:rsidR="00CA40C7" w:rsidRPr="00494914">
        <w:rPr>
          <w:rFonts w:asciiTheme="minorHAnsi" w:hAnsiTheme="minorHAnsi" w:cstheme="minorHAnsi"/>
          <w:sz w:val="20"/>
          <w:szCs w:val="20"/>
          <w:shd w:val="clear" w:color="auto" w:fill="FFFFFF"/>
        </w:rPr>
        <w:t xml:space="preserve"> </w:t>
      </w:r>
      <w:r w:rsidR="00485BA7" w:rsidRPr="00494914">
        <w:rPr>
          <w:rFonts w:asciiTheme="minorHAnsi" w:hAnsiTheme="minorHAnsi" w:cstheme="minorHAnsi"/>
          <w:sz w:val="20"/>
          <w:szCs w:val="20"/>
          <w:shd w:val="clear" w:color="auto" w:fill="FFFFFF"/>
          <w:lang w:val="sr-Latn-RS"/>
        </w:rPr>
        <w:t>bojanskrbic@hotmail.com</w:t>
      </w:r>
      <w:r w:rsidR="00485BA7" w:rsidRPr="00494914">
        <w:rPr>
          <w:rFonts w:asciiTheme="minorHAnsi" w:hAnsiTheme="minorHAnsi" w:cstheme="minorHAnsi"/>
          <w:sz w:val="20"/>
          <w:szCs w:val="20"/>
          <w:shd w:val="clear" w:color="auto" w:fill="FFFFFF"/>
        </w:rPr>
        <w:t xml:space="preserve">, </w:t>
      </w:r>
      <w:r w:rsidR="00034B3B" w:rsidRPr="00494914">
        <w:rPr>
          <w:rFonts w:asciiTheme="minorHAnsi" w:hAnsiTheme="minorHAnsi" w:cstheme="minorHAnsi"/>
          <w:sz w:val="20"/>
          <w:szCs w:val="20"/>
          <w:shd w:val="clear" w:color="auto" w:fill="FFFFFF"/>
          <w:lang w:val="sr-Cyrl-RS"/>
        </w:rPr>
        <w:t xml:space="preserve">или </w:t>
      </w:r>
      <w:r w:rsidR="00034B3B" w:rsidRPr="00494914">
        <w:rPr>
          <w:rFonts w:asciiTheme="minorHAnsi" w:hAnsiTheme="minorHAnsi" w:cstheme="minorHAnsi"/>
          <w:sz w:val="20"/>
          <w:szCs w:val="20"/>
          <w:shd w:val="clear" w:color="auto" w:fill="FFFFFF"/>
        </w:rPr>
        <w:t xml:space="preserve">лично на адреси Нови Сад, Булевар </w:t>
      </w:r>
      <w:r w:rsidR="00034B3B" w:rsidRPr="00494914">
        <w:rPr>
          <w:rFonts w:asciiTheme="minorHAnsi" w:hAnsiTheme="minorHAnsi" w:cstheme="minorHAnsi"/>
          <w:sz w:val="20"/>
          <w:szCs w:val="20"/>
          <w:shd w:val="clear" w:color="auto" w:fill="FFFFFF"/>
        </w:rPr>
        <w:lastRenderedPageBreak/>
        <w:t xml:space="preserve">Војводе Степе 22 </w:t>
      </w:r>
      <w:r w:rsidR="00485BA7" w:rsidRPr="00494914">
        <w:rPr>
          <w:rFonts w:asciiTheme="minorHAnsi" w:hAnsiTheme="minorHAnsi" w:cstheme="minorHAnsi"/>
          <w:sz w:val="20"/>
          <w:szCs w:val="20"/>
          <w:shd w:val="clear" w:color="auto" w:fill="FFFFFF"/>
        </w:rPr>
        <w:t xml:space="preserve">сваког радног дана у периоду од 09:00 до 14:00 часова уз обавезну најаву стечајном управнику. </w:t>
      </w:r>
      <w:r w:rsidR="00E2325F" w:rsidRPr="00E2325F">
        <w:rPr>
          <w:rFonts w:cs="Calibri"/>
          <w:b/>
          <w:sz w:val="20"/>
          <w:szCs w:val="20"/>
          <w:shd w:val="clear" w:color="auto" w:fill="FFFFFF"/>
        </w:rPr>
        <w:t>Крајњи рок за преузимање профактуре, односно за уплату и преузим</w:t>
      </w:r>
      <w:r w:rsidR="00E2325F">
        <w:rPr>
          <w:rFonts w:cs="Calibri"/>
          <w:b/>
          <w:sz w:val="20"/>
          <w:szCs w:val="20"/>
          <w:shd w:val="clear" w:color="auto" w:fill="FFFFFF"/>
        </w:rPr>
        <w:t xml:space="preserve">ање продајне документације је </w:t>
      </w:r>
      <w:r w:rsidR="00E2325F">
        <w:rPr>
          <w:rFonts w:cs="Calibri"/>
          <w:b/>
          <w:sz w:val="20"/>
          <w:szCs w:val="20"/>
          <w:shd w:val="clear" w:color="auto" w:fill="FFFFFF"/>
          <w:lang w:val="sr-Cyrl-RS"/>
        </w:rPr>
        <w:t>01</w:t>
      </w:r>
      <w:r w:rsidR="00E2325F">
        <w:rPr>
          <w:rFonts w:cs="Calibri"/>
          <w:b/>
          <w:sz w:val="20"/>
          <w:szCs w:val="20"/>
          <w:shd w:val="clear" w:color="auto" w:fill="FFFFFF"/>
        </w:rPr>
        <w:t>.0</w:t>
      </w:r>
      <w:r w:rsidR="00E2325F">
        <w:rPr>
          <w:rFonts w:cs="Calibri"/>
          <w:b/>
          <w:sz w:val="20"/>
          <w:szCs w:val="20"/>
          <w:shd w:val="clear" w:color="auto" w:fill="FFFFFF"/>
          <w:lang w:val="sr-Cyrl-RS"/>
        </w:rPr>
        <w:t>4</w:t>
      </w:r>
      <w:r w:rsidR="00E2325F" w:rsidRPr="00E2325F">
        <w:rPr>
          <w:rFonts w:cs="Calibri"/>
          <w:b/>
          <w:sz w:val="20"/>
          <w:szCs w:val="20"/>
          <w:shd w:val="clear" w:color="auto" w:fill="FFFFFF"/>
        </w:rPr>
        <w:t xml:space="preserve">.2025. године. Последњег дана рока профактуре се издају до 10:00 часова, док се уплата откупа и преузимање </w:t>
      </w:r>
      <w:r w:rsidR="00E2325F" w:rsidRPr="00E2325F">
        <w:rPr>
          <w:rFonts w:cs="Calibri"/>
          <w:b/>
          <w:sz w:val="20"/>
          <w:szCs w:val="20"/>
          <w:shd w:val="clear" w:color="auto" w:fill="FFFFFF"/>
          <w:lang w:val="sr-Cyrl-RS"/>
        </w:rPr>
        <w:t xml:space="preserve">продајне </w:t>
      </w:r>
      <w:r w:rsidR="00E2325F" w:rsidRPr="00E2325F">
        <w:rPr>
          <w:rFonts w:cs="Calibri"/>
          <w:b/>
          <w:sz w:val="20"/>
          <w:szCs w:val="20"/>
          <w:shd w:val="clear" w:color="auto" w:fill="FFFFFF"/>
        </w:rPr>
        <w:t xml:space="preserve">документације морају извршити до 14:00 часова. Преузимање </w:t>
      </w:r>
      <w:r w:rsidR="00E2325F" w:rsidRPr="00E2325F">
        <w:rPr>
          <w:rFonts w:cs="Calibri"/>
          <w:b/>
          <w:sz w:val="20"/>
          <w:szCs w:val="20"/>
          <w:shd w:val="clear" w:color="auto" w:fill="FFFFFF"/>
          <w:lang w:val="sr-Cyrl-RS"/>
        </w:rPr>
        <w:t xml:space="preserve">продајне </w:t>
      </w:r>
      <w:r w:rsidR="00E2325F" w:rsidRPr="00E2325F">
        <w:rPr>
          <w:rFonts w:cs="Calibri"/>
          <w:b/>
          <w:sz w:val="20"/>
          <w:szCs w:val="20"/>
          <w:shd w:val="clear" w:color="auto" w:fill="FFFFFF"/>
        </w:rPr>
        <w:t>документације је лично на адреси Нови Сад, Булевар Војводе Степе 22.</w:t>
      </w:r>
    </w:p>
    <w:p w:rsidR="001F7E9A" w:rsidRPr="003529EB" w:rsidRDefault="00D33373" w:rsidP="004D78FA">
      <w:pPr>
        <w:numPr>
          <w:ilvl w:val="0"/>
          <w:numId w:val="1"/>
        </w:numPr>
        <w:spacing w:after="0" w:line="240" w:lineRule="auto"/>
        <w:jc w:val="both"/>
        <w:rPr>
          <w:rFonts w:asciiTheme="minorHAnsi" w:eastAsia="Times New Roman" w:hAnsiTheme="minorHAnsi" w:cstheme="minorHAnsi"/>
          <w:sz w:val="20"/>
          <w:szCs w:val="20"/>
        </w:rPr>
      </w:pPr>
      <w:r w:rsidRPr="00494914">
        <w:rPr>
          <w:rFonts w:asciiTheme="minorHAnsi" w:eastAsia="Times New Roman" w:hAnsiTheme="minorHAnsi" w:cstheme="minorHAnsi"/>
          <w:b/>
          <w:sz w:val="20"/>
          <w:szCs w:val="20"/>
          <w:lang w:val="sr-Cyrl-RS"/>
        </w:rPr>
        <w:t>у</w:t>
      </w:r>
      <w:r w:rsidR="001F7E9A" w:rsidRPr="00494914">
        <w:rPr>
          <w:rFonts w:asciiTheme="minorHAnsi" w:eastAsia="Times New Roman" w:hAnsiTheme="minorHAnsi" w:cstheme="minorHAnsi"/>
          <w:b/>
          <w:sz w:val="20"/>
          <w:szCs w:val="20"/>
        </w:rPr>
        <w:t xml:space="preserve">плате депозит у висини од </w:t>
      </w:r>
      <w:r w:rsidR="001F7E9A" w:rsidRPr="00494914">
        <w:rPr>
          <w:rFonts w:asciiTheme="minorHAnsi" w:eastAsia="Times New Roman" w:hAnsiTheme="minorHAnsi" w:cstheme="minorHAnsi"/>
          <w:b/>
          <w:sz w:val="20"/>
          <w:szCs w:val="20"/>
          <w:lang w:val="sr-Cyrl-RS"/>
        </w:rPr>
        <w:t>20</w:t>
      </w:r>
      <w:r w:rsidR="001F7E9A" w:rsidRPr="00494914">
        <w:rPr>
          <w:rFonts w:asciiTheme="minorHAnsi" w:eastAsia="Times New Roman" w:hAnsiTheme="minorHAnsi" w:cstheme="minorHAnsi"/>
          <w:b/>
          <w:sz w:val="20"/>
          <w:szCs w:val="20"/>
        </w:rPr>
        <w:t>% од процењене вредности предмета продаје</w:t>
      </w:r>
      <w:r w:rsidR="0040402D" w:rsidRPr="00494914">
        <w:rPr>
          <w:rFonts w:asciiTheme="minorHAnsi" w:eastAsia="Times New Roman" w:hAnsiTheme="minorHAnsi" w:cstheme="minorHAnsi"/>
          <w:b/>
          <w:sz w:val="20"/>
          <w:szCs w:val="20"/>
          <w:lang w:val="sr-Cyrl-RS"/>
        </w:rPr>
        <w:t xml:space="preserve"> за сваку имовинску Целину </w:t>
      </w:r>
      <w:r w:rsidR="00766C90" w:rsidRPr="00494914">
        <w:rPr>
          <w:rFonts w:asciiTheme="minorHAnsi" w:eastAsia="Times New Roman" w:hAnsiTheme="minorHAnsi" w:cstheme="minorHAnsi"/>
          <w:b/>
          <w:sz w:val="20"/>
          <w:szCs w:val="20"/>
          <w:lang w:val="sr-Cyrl-RS"/>
        </w:rPr>
        <w:t>посебно</w:t>
      </w:r>
      <w:r w:rsidR="001F7E9A" w:rsidRPr="00494914">
        <w:rPr>
          <w:rFonts w:asciiTheme="minorHAnsi" w:eastAsia="Times New Roman" w:hAnsiTheme="minorHAnsi" w:cstheme="minorHAnsi"/>
          <w:sz w:val="20"/>
          <w:szCs w:val="20"/>
        </w:rPr>
        <w:t xml:space="preserve">, </w:t>
      </w:r>
      <w:r w:rsidR="001F7E9A" w:rsidRPr="00494914">
        <w:rPr>
          <w:rFonts w:asciiTheme="minorHAnsi" w:eastAsia="Times New Roman" w:hAnsiTheme="minorHAnsi" w:cstheme="minorHAnsi"/>
          <w:b/>
          <w:sz w:val="20"/>
          <w:szCs w:val="20"/>
        </w:rPr>
        <w:t>на динарски текући рачун</w:t>
      </w:r>
      <w:r w:rsidR="001F7E9A" w:rsidRPr="00494914">
        <w:rPr>
          <w:rFonts w:asciiTheme="minorHAnsi" w:eastAsia="Times New Roman" w:hAnsiTheme="minorHAnsi" w:cstheme="minorHAnsi"/>
          <w:sz w:val="20"/>
          <w:szCs w:val="20"/>
        </w:rPr>
        <w:t xml:space="preserve"> стечајног дужника</w:t>
      </w:r>
      <w:r w:rsidR="001F7E9A" w:rsidRPr="00494914">
        <w:rPr>
          <w:rFonts w:asciiTheme="minorHAnsi" w:eastAsia="Times New Roman" w:hAnsiTheme="minorHAnsi" w:cstheme="minorHAnsi"/>
          <w:b/>
          <w:sz w:val="20"/>
          <w:szCs w:val="20"/>
        </w:rPr>
        <w:t xml:space="preserve"> </w:t>
      </w:r>
      <w:r w:rsidR="001F7E9A" w:rsidRPr="00494914">
        <w:rPr>
          <w:rFonts w:asciiTheme="minorHAnsi" w:eastAsia="Times New Roman" w:hAnsiTheme="minorHAnsi" w:cstheme="minorHAnsi"/>
          <w:sz w:val="20"/>
          <w:szCs w:val="20"/>
        </w:rPr>
        <w:t>број:</w:t>
      </w:r>
      <w:r w:rsidR="001F7E9A" w:rsidRPr="00494914">
        <w:rPr>
          <w:rFonts w:asciiTheme="minorHAnsi" w:eastAsia="Times New Roman" w:hAnsiTheme="minorHAnsi" w:cstheme="minorHAnsi"/>
          <w:b/>
          <w:sz w:val="20"/>
          <w:szCs w:val="20"/>
        </w:rPr>
        <w:t xml:space="preserve"> </w:t>
      </w:r>
      <w:r w:rsidR="00FF57CC" w:rsidRPr="00494914">
        <w:rPr>
          <w:rFonts w:asciiTheme="minorHAnsi" w:eastAsia="Times New Roman" w:hAnsiTheme="minorHAnsi" w:cstheme="minorHAnsi"/>
          <w:b/>
          <w:sz w:val="20"/>
          <w:szCs w:val="20"/>
        </w:rPr>
        <w:t xml:space="preserve">325-9500700199372-84 </w:t>
      </w:r>
      <w:r w:rsidR="001F7E9A" w:rsidRPr="00494914">
        <w:rPr>
          <w:rFonts w:asciiTheme="minorHAnsi" w:eastAsia="Times New Roman" w:hAnsiTheme="minorHAnsi" w:cstheme="minorHAnsi"/>
          <w:b/>
          <w:sz w:val="20"/>
          <w:szCs w:val="20"/>
          <w:u w:val="single"/>
        </w:rPr>
        <w:t xml:space="preserve">код OTP banka Srbija ad Novi Sad  </w:t>
      </w:r>
      <w:r w:rsidR="001F7E9A" w:rsidRPr="00494914">
        <w:rPr>
          <w:rFonts w:asciiTheme="minorHAnsi" w:eastAsia="Times New Roman" w:hAnsiTheme="minorHAnsi" w:cstheme="minorHAnsi"/>
          <w:sz w:val="20"/>
          <w:szCs w:val="20"/>
        </w:rPr>
        <w:t xml:space="preserve">или положе неопозиву првокласну банкарску гаранцију наплативу на први позив, на дан одржавања продаје </w:t>
      </w:r>
      <w:r w:rsidR="001F7E9A" w:rsidRPr="00494914">
        <w:rPr>
          <w:rFonts w:asciiTheme="minorHAnsi" w:eastAsia="Times New Roman" w:hAnsiTheme="minorHAnsi" w:cstheme="minorHAnsi"/>
          <w:b/>
          <w:sz w:val="20"/>
          <w:szCs w:val="20"/>
        </w:rPr>
        <w:t xml:space="preserve">(рок за уплату депозита је </w:t>
      </w:r>
      <w:r w:rsidR="00D151BB">
        <w:rPr>
          <w:rFonts w:asciiTheme="minorHAnsi" w:eastAsia="Times New Roman" w:hAnsiTheme="minorHAnsi" w:cstheme="minorHAnsi"/>
          <w:b/>
          <w:sz w:val="20"/>
          <w:szCs w:val="20"/>
          <w:lang w:val="sr-Cyrl-RS"/>
        </w:rPr>
        <w:t>04.04.2025</w:t>
      </w:r>
      <w:r w:rsidR="001F7E9A" w:rsidRPr="00494914">
        <w:rPr>
          <w:rFonts w:asciiTheme="minorHAnsi" w:eastAsia="Times New Roman" w:hAnsiTheme="minorHAnsi" w:cstheme="minorHAnsi"/>
          <w:b/>
          <w:sz w:val="20"/>
          <w:szCs w:val="20"/>
        </w:rPr>
        <w:t>. године</w:t>
      </w:r>
      <w:r w:rsidR="00034B3B" w:rsidRPr="00494914">
        <w:rPr>
          <w:rFonts w:asciiTheme="minorHAnsi" w:eastAsia="Times New Roman" w:hAnsiTheme="minorHAnsi" w:cstheme="minorHAnsi"/>
          <w:b/>
          <w:sz w:val="20"/>
          <w:szCs w:val="20"/>
          <w:lang w:val="sr-Cyrl-RS"/>
        </w:rPr>
        <w:t xml:space="preserve"> </w:t>
      </w:r>
      <w:r w:rsidR="00A4315A">
        <w:rPr>
          <w:rFonts w:asciiTheme="minorHAnsi" w:eastAsia="Times New Roman" w:hAnsiTheme="minorHAnsi" w:cstheme="minorHAnsi"/>
          <w:b/>
          <w:sz w:val="20"/>
          <w:szCs w:val="20"/>
          <w:lang w:val="sr-Cyrl-RS"/>
        </w:rPr>
        <w:t xml:space="preserve">до </w:t>
      </w:r>
      <w:r w:rsidR="00034B3B" w:rsidRPr="00494914">
        <w:rPr>
          <w:rFonts w:asciiTheme="minorHAnsi" w:eastAsia="Times New Roman" w:hAnsiTheme="minorHAnsi" w:cstheme="minorHAnsi"/>
          <w:b/>
          <w:sz w:val="20"/>
          <w:szCs w:val="20"/>
          <w:lang w:val="sr-Cyrl-RS"/>
        </w:rPr>
        <w:t>11:45 часова</w:t>
      </w:r>
      <w:r w:rsidR="001F7E9A" w:rsidRPr="00494914">
        <w:rPr>
          <w:rFonts w:asciiTheme="minorHAnsi" w:eastAsia="Times New Roman" w:hAnsiTheme="minorHAnsi" w:cstheme="minorHAnsi"/>
          <w:b/>
          <w:sz w:val="20"/>
          <w:szCs w:val="20"/>
        </w:rPr>
        <w:t>)</w:t>
      </w:r>
      <w:r w:rsidR="001F7E9A" w:rsidRPr="00494914">
        <w:rPr>
          <w:rFonts w:asciiTheme="minorHAnsi" w:eastAsia="Times New Roman" w:hAnsiTheme="minorHAnsi" w:cstheme="minorHAnsi"/>
          <w:sz w:val="20"/>
          <w:szCs w:val="20"/>
        </w:rPr>
        <w:t xml:space="preserve">. У случају да се као депозит положи првокласна банкарска гаранција, оригинал исте се ради провере мора доставити </w:t>
      </w:r>
      <w:r w:rsidR="001F7E9A" w:rsidRPr="00A4315A">
        <w:rPr>
          <w:rFonts w:asciiTheme="minorHAnsi" w:eastAsia="Times New Roman" w:hAnsiTheme="minorHAnsi" w:cstheme="minorHAnsi"/>
          <w:b/>
          <w:sz w:val="20"/>
          <w:szCs w:val="20"/>
        </w:rPr>
        <w:t>искључиво лично</w:t>
      </w:r>
      <w:r w:rsidR="001F7E9A" w:rsidRPr="00494914">
        <w:rPr>
          <w:rFonts w:asciiTheme="minorHAnsi" w:eastAsia="Times New Roman" w:hAnsiTheme="minorHAnsi" w:cstheme="minorHAnsi"/>
          <w:sz w:val="20"/>
          <w:szCs w:val="20"/>
          <w:lang w:val="sr-Cyrl-RS"/>
        </w:rPr>
        <w:t xml:space="preserve"> стечајном управнику</w:t>
      </w:r>
      <w:r w:rsidR="001F7E9A" w:rsidRPr="00494914">
        <w:rPr>
          <w:rFonts w:asciiTheme="minorHAnsi" w:eastAsia="Times New Roman" w:hAnsiTheme="minorHAnsi" w:cstheme="minorHAnsi"/>
          <w:sz w:val="20"/>
          <w:szCs w:val="20"/>
        </w:rPr>
        <w:t xml:space="preserve"> на адресу Нови Сад, </w:t>
      </w:r>
      <w:r w:rsidR="00FF57CC" w:rsidRPr="00494914">
        <w:rPr>
          <w:rFonts w:asciiTheme="minorHAnsi" w:eastAsia="Times New Roman" w:hAnsiTheme="minorHAnsi" w:cstheme="minorHAnsi"/>
          <w:sz w:val="20"/>
          <w:szCs w:val="20"/>
          <w:lang w:val="sr-Cyrl-RS"/>
        </w:rPr>
        <w:t>Булевар Војводе Степе 22</w:t>
      </w:r>
      <w:r w:rsidR="001F7E9A" w:rsidRPr="00494914">
        <w:rPr>
          <w:rFonts w:asciiTheme="minorHAnsi" w:eastAsia="Times New Roman" w:hAnsiTheme="minorHAnsi" w:cstheme="minorHAnsi"/>
          <w:sz w:val="20"/>
          <w:szCs w:val="20"/>
        </w:rPr>
        <w:t xml:space="preserve">, најкасније дана </w:t>
      </w:r>
      <w:r w:rsidR="00D151BB">
        <w:rPr>
          <w:rFonts w:asciiTheme="minorHAnsi" w:eastAsia="Times New Roman" w:hAnsiTheme="minorHAnsi" w:cstheme="minorHAnsi"/>
          <w:b/>
          <w:sz w:val="20"/>
          <w:szCs w:val="20"/>
          <w:lang w:val="sr-Cyrl-RS"/>
        </w:rPr>
        <w:t>04.04.2025</w:t>
      </w:r>
      <w:r w:rsidR="001F7E9A" w:rsidRPr="00494914">
        <w:rPr>
          <w:rFonts w:asciiTheme="minorHAnsi" w:eastAsia="Times New Roman" w:hAnsiTheme="minorHAnsi" w:cstheme="minorHAnsi"/>
          <w:b/>
          <w:sz w:val="20"/>
          <w:szCs w:val="20"/>
        </w:rPr>
        <w:t xml:space="preserve">. </w:t>
      </w:r>
      <w:r w:rsidR="001F7E9A" w:rsidRPr="00494914">
        <w:rPr>
          <w:rFonts w:asciiTheme="minorHAnsi" w:eastAsia="Times New Roman" w:hAnsiTheme="minorHAnsi" w:cstheme="minorHAnsi"/>
          <w:b/>
          <w:bCs/>
          <w:sz w:val="20"/>
          <w:szCs w:val="20"/>
        </w:rPr>
        <w:t>године</w:t>
      </w:r>
      <w:r w:rsidR="001F7E9A" w:rsidRPr="00494914">
        <w:rPr>
          <w:rFonts w:asciiTheme="minorHAnsi" w:eastAsia="Times New Roman" w:hAnsiTheme="minorHAnsi" w:cstheme="minorHAnsi"/>
          <w:sz w:val="20"/>
          <w:szCs w:val="20"/>
        </w:rPr>
        <w:t xml:space="preserve"> </w:t>
      </w:r>
      <w:r w:rsidR="00034B3B" w:rsidRPr="00494914">
        <w:rPr>
          <w:rFonts w:asciiTheme="minorHAnsi" w:eastAsia="Times New Roman" w:hAnsiTheme="minorHAnsi" w:cstheme="minorHAnsi"/>
          <w:b/>
          <w:sz w:val="20"/>
          <w:szCs w:val="20"/>
        </w:rPr>
        <w:t>до 11</w:t>
      </w:r>
      <w:r w:rsidR="001F7E9A" w:rsidRPr="00494914">
        <w:rPr>
          <w:rFonts w:asciiTheme="minorHAnsi" w:eastAsia="Times New Roman" w:hAnsiTheme="minorHAnsi" w:cstheme="minorHAnsi"/>
          <w:b/>
          <w:sz w:val="20"/>
          <w:szCs w:val="20"/>
        </w:rPr>
        <w:t>:</w:t>
      </w:r>
      <w:r w:rsidR="00034B3B" w:rsidRPr="00494914">
        <w:rPr>
          <w:rFonts w:asciiTheme="minorHAnsi" w:eastAsia="Times New Roman" w:hAnsiTheme="minorHAnsi" w:cstheme="minorHAnsi"/>
          <w:b/>
          <w:sz w:val="20"/>
          <w:szCs w:val="20"/>
          <w:lang w:val="sr-Cyrl-RS"/>
        </w:rPr>
        <w:t>45</w:t>
      </w:r>
      <w:r w:rsidR="001F7E9A" w:rsidRPr="00494914">
        <w:rPr>
          <w:rFonts w:asciiTheme="minorHAnsi" w:eastAsia="Times New Roman" w:hAnsiTheme="minorHAnsi" w:cstheme="minorHAnsi"/>
          <w:b/>
          <w:sz w:val="20"/>
          <w:szCs w:val="20"/>
        </w:rPr>
        <w:t xml:space="preserve"> часова</w:t>
      </w:r>
      <w:r w:rsidR="00CD289C" w:rsidRPr="00494914">
        <w:rPr>
          <w:rFonts w:asciiTheme="minorHAnsi" w:eastAsia="Times New Roman" w:hAnsiTheme="minorHAnsi" w:cstheme="minorHAnsi"/>
          <w:sz w:val="20"/>
          <w:szCs w:val="20"/>
          <w:lang w:val="sr-Cyrl-RS"/>
        </w:rPr>
        <w:t>.</w:t>
      </w:r>
      <w:r w:rsidR="001F7E9A" w:rsidRPr="00494914">
        <w:rPr>
          <w:rFonts w:asciiTheme="minorHAnsi" w:eastAsia="Times New Roman" w:hAnsiTheme="minorHAnsi" w:cstheme="minorHAnsi"/>
          <w:sz w:val="20"/>
          <w:szCs w:val="20"/>
        </w:rPr>
        <w:t xml:space="preserve"> У обзир ће се узети само банкарске гаранције које пристигну на назначену адресу до назначеног времена. Банкарска гаранција мора имати рок важења </w:t>
      </w:r>
      <w:r w:rsidR="001F7E9A" w:rsidRPr="00494914">
        <w:rPr>
          <w:rFonts w:asciiTheme="minorHAnsi" w:eastAsia="Times New Roman" w:hAnsiTheme="minorHAnsi" w:cstheme="minorHAnsi"/>
          <w:b/>
          <w:sz w:val="20"/>
          <w:szCs w:val="20"/>
        </w:rPr>
        <w:t xml:space="preserve">до </w:t>
      </w:r>
      <w:r w:rsidR="008D63C3">
        <w:rPr>
          <w:rFonts w:asciiTheme="minorHAnsi" w:eastAsia="Times New Roman" w:hAnsiTheme="minorHAnsi" w:cstheme="minorHAnsi"/>
          <w:b/>
          <w:sz w:val="20"/>
          <w:szCs w:val="20"/>
          <w:lang w:val="sr-Cyrl-RS"/>
        </w:rPr>
        <w:t>04.06.2025</w:t>
      </w:r>
      <w:r w:rsidR="001F7E9A" w:rsidRPr="00494914">
        <w:rPr>
          <w:rFonts w:asciiTheme="minorHAnsi" w:eastAsia="Times New Roman" w:hAnsiTheme="minorHAnsi" w:cstheme="minorHAnsi"/>
          <w:b/>
          <w:sz w:val="20"/>
          <w:szCs w:val="20"/>
        </w:rPr>
        <w:t>. године.</w:t>
      </w:r>
      <w:r w:rsidR="001F7E9A" w:rsidRPr="00494914">
        <w:rPr>
          <w:rFonts w:asciiTheme="minorHAnsi" w:eastAsia="Times New Roman" w:hAnsiTheme="minorHAnsi" w:cstheme="minorHAnsi"/>
          <w:sz w:val="20"/>
          <w:szCs w:val="20"/>
        </w:rPr>
        <w:t xml:space="preserve"> Уколико на јавном отварању писаних понуда за најуспешнијег понуђача буде проглашен понуђач који је депозит обезбедио банкарском гаранцијом, исти мора измирити износ депозита у року од 48 сати од дана </w:t>
      </w:r>
      <w:r w:rsidR="00FF57CC" w:rsidRPr="00494914">
        <w:rPr>
          <w:rFonts w:asciiTheme="minorHAnsi" w:eastAsia="Times New Roman" w:hAnsiTheme="minorHAnsi" w:cstheme="minorHAnsi"/>
          <w:sz w:val="20"/>
          <w:szCs w:val="20"/>
          <w:lang w:val="sr-Cyrl-RS"/>
        </w:rPr>
        <w:t xml:space="preserve">проглашења </w:t>
      </w:r>
      <w:r w:rsidR="001F7E9A" w:rsidRPr="00494914">
        <w:rPr>
          <w:rFonts w:asciiTheme="minorHAnsi" w:eastAsia="Times New Roman" w:hAnsiTheme="minorHAnsi" w:cstheme="minorHAnsi"/>
          <w:sz w:val="20"/>
          <w:szCs w:val="20"/>
        </w:rPr>
        <w:t>за најуспешнијег понуђача, а пре потписивања купопродајног уговора, након чега ће му бити враћена гаранција</w:t>
      </w:r>
      <w:r w:rsidRPr="00494914">
        <w:rPr>
          <w:rFonts w:asciiTheme="minorHAnsi" w:eastAsia="Times New Roman" w:hAnsiTheme="minorHAnsi" w:cstheme="minorHAnsi"/>
          <w:sz w:val="20"/>
          <w:szCs w:val="20"/>
          <w:lang w:val="sr-Cyrl-RS"/>
        </w:rPr>
        <w:t>,</w:t>
      </w:r>
    </w:p>
    <w:p w:rsidR="003529EB" w:rsidRPr="00494914" w:rsidRDefault="003529EB" w:rsidP="003529EB">
      <w:pPr>
        <w:numPr>
          <w:ilvl w:val="0"/>
          <w:numId w:val="1"/>
        </w:numPr>
        <w:spacing w:after="0" w:line="240" w:lineRule="auto"/>
        <w:jc w:val="both"/>
        <w:rPr>
          <w:rFonts w:asciiTheme="minorHAnsi" w:eastAsia="Times New Roman" w:hAnsiTheme="minorHAnsi" w:cstheme="minorHAnsi"/>
          <w:sz w:val="20"/>
          <w:szCs w:val="20"/>
        </w:rPr>
      </w:pPr>
      <w:r w:rsidRPr="003529EB">
        <w:rPr>
          <w:rFonts w:asciiTheme="minorHAnsi" w:eastAsia="Times New Roman" w:hAnsiTheme="minorHAnsi" w:cstheme="minorHAnsi"/>
          <w:sz w:val="20"/>
          <w:szCs w:val="20"/>
        </w:rPr>
        <w:t xml:space="preserve">при преузимању продајне документације </w:t>
      </w:r>
      <w:r w:rsidRPr="003529EB">
        <w:rPr>
          <w:rFonts w:asciiTheme="minorHAnsi" w:eastAsia="Times New Roman" w:hAnsiTheme="minorHAnsi" w:cstheme="minorHAnsi"/>
          <w:b/>
          <w:sz w:val="20"/>
          <w:szCs w:val="20"/>
        </w:rPr>
        <w:t>потпишу Уговор о чувању поверљивих података</w:t>
      </w:r>
      <w:r>
        <w:rPr>
          <w:rFonts w:asciiTheme="minorHAnsi" w:eastAsia="Times New Roman" w:hAnsiTheme="minorHAnsi" w:cstheme="minorHAnsi"/>
          <w:sz w:val="20"/>
          <w:szCs w:val="20"/>
        </w:rPr>
        <w:t>,</w:t>
      </w:r>
    </w:p>
    <w:p w:rsidR="001F7E9A" w:rsidRPr="00494914" w:rsidRDefault="001F7E9A" w:rsidP="001F7E9A">
      <w:pPr>
        <w:numPr>
          <w:ilvl w:val="0"/>
          <w:numId w:val="1"/>
        </w:numPr>
        <w:spacing w:after="0" w:line="240" w:lineRule="auto"/>
        <w:contextualSpacing/>
        <w:jc w:val="both"/>
        <w:rPr>
          <w:rFonts w:asciiTheme="minorHAnsi" w:eastAsia="Times New Roman" w:hAnsiTheme="minorHAnsi" w:cstheme="minorHAnsi"/>
          <w:b/>
          <w:sz w:val="20"/>
          <w:szCs w:val="20"/>
        </w:rPr>
      </w:pPr>
      <w:r w:rsidRPr="00494914">
        <w:rPr>
          <w:rFonts w:asciiTheme="minorHAnsi" w:eastAsia="Times New Roman" w:hAnsiTheme="minorHAnsi" w:cstheme="minorHAnsi"/>
          <w:b/>
          <w:sz w:val="20"/>
          <w:szCs w:val="20"/>
        </w:rPr>
        <w:t>потпишу изјаву о губитку права на враћање депозита</w:t>
      </w:r>
      <w:r w:rsidRPr="00494914">
        <w:rPr>
          <w:rFonts w:asciiTheme="minorHAnsi" w:eastAsia="Times New Roman" w:hAnsiTheme="minorHAnsi" w:cstheme="minorHAnsi"/>
          <w:sz w:val="20"/>
          <w:szCs w:val="20"/>
        </w:rPr>
        <w:t xml:space="preserve"> </w:t>
      </w:r>
      <w:r w:rsidRPr="00494914">
        <w:rPr>
          <w:rFonts w:asciiTheme="minorHAnsi" w:eastAsia="Times New Roman" w:hAnsiTheme="minorHAnsi" w:cstheme="minorHAnsi"/>
          <w:sz w:val="20"/>
          <w:szCs w:val="20"/>
          <w:lang w:val="sr-Cyrl-RS"/>
        </w:rPr>
        <w:t>која</w:t>
      </w:r>
      <w:r w:rsidRPr="00494914">
        <w:rPr>
          <w:rFonts w:asciiTheme="minorHAnsi" w:eastAsia="Times New Roman" w:hAnsiTheme="minorHAnsi" w:cstheme="minorHAnsi"/>
          <w:sz w:val="20"/>
          <w:szCs w:val="20"/>
        </w:rPr>
        <w:t xml:space="preserve"> чин</w:t>
      </w:r>
      <w:r w:rsidRPr="00494914">
        <w:rPr>
          <w:rFonts w:asciiTheme="minorHAnsi" w:eastAsia="Times New Roman" w:hAnsiTheme="minorHAnsi" w:cstheme="minorHAnsi"/>
          <w:sz w:val="20"/>
          <w:szCs w:val="20"/>
          <w:lang w:val="sr-Cyrl-RS"/>
        </w:rPr>
        <w:t>и</w:t>
      </w:r>
      <w:r w:rsidRPr="00494914">
        <w:rPr>
          <w:rFonts w:asciiTheme="minorHAnsi" w:eastAsia="Times New Roman" w:hAnsiTheme="minorHAnsi" w:cstheme="minorHAnsi"/>
          <w:sz w:val="20"/>
          <w:szCs w:val="20"/>
        </w:rPr>
        <w:t xml:space="preserve"> саст</w:t>
      </w:r>
      <w:r w:rsidR="00D33373" w:rsidRPr="00494914">
        <w:rPr>
          <w:rFonts w:asciiTheme="minorHAnsi" w:eastAsia="Times New Roman" w:hAnsiTheme="minorHAnsi" w:cstheme="minorHAnsi"/>
          <w:sz w:val="20"/>
          <w:szCs w:val="20"/>
        </w:rPr>
        <w:t>авни део продајне документације,</w:t>
      </w:r>
    </w:p>
    <w:p w:rsidR="001F7E9A" w:rsidRPr="00494914" w:rsidRDefault="00A4315A" w:rsidP="001F7E9A">
      <w:pPr>
        <w:numPr>
          <w:ilvl w:val="0"/>
          <w:numId w:val="1"/>
        </w:numPr>
        <w:spacing w:after="0" w:line="240" w:lineRule="auto"/>
        <w:contextualSpacing/>
        <w:jc w:val="both"/>
        <w:rPr>
          <w:rFonts w:asciiTheme="minorHAnsi" w:eastAsia="Times New Roman" w:hAnsiTheme="minorHAnsi" w:cstheme="minorHAnsi"/>
          <w:b/>
          <w:sz w:val="20"/>
          <w:szCs w:val="20"/>
        </w:rPr>
      </w:pPr>
      <w:r>
        <w:rPr>
          <w:rFonts w:asciiTheme="minorHAnsi" w:eastAsia="Times New Roman" w:hAnsiTheme="minorHAnsi" w:cstheme="minorHAnsi"/>
          <w:b/>
          <w:sz w:val="20"/>
          <w:szCs w:val="20"/>
          <w:lang w:val="sr-Cyrl-RS"/>
        </w:rPr>
        <w:t>доставе</w:t>
      </w:r>
      <w:r w:rsidR="001F7E9A" w:rsidRPr="00494914">
        <w:rPr>
          <w:rFonts w:asciiTheme="minorHAnsi" w:eastAsia="Times New Roman" w:hAnsiTheme="minorHAnsi" w:cstheme="minorHAnsi"/>
          <w:b/>
          <w:sz w:val="20"/>
          <w:szCs w:val="20"/>
          <w:lang w:val="sr-Cyrl-RS"/>
        </w:rPr>
        <w:t xml:space="preserve"> понуду</w:t>
      </w:r>
      <w:r w:rsidR="00D33373" w:rsidRPr="00494914">
        <w:rPr>
          <w:rFonts w:asciiTheme="minorHAnsi" w:eastAsia="Times New Roman" w:hAnsiTheme="minorHAnsi" w:cstheme="minorHAnsi"/>
          <w:b/>
          <w:sz w:val="20"/>
          <w:szCs w:val="20"/>
          <w:lang w:val="sr-Cyrl-RS"/>
        </w:rPr>
        <w:t>.</w:t>
      </w:r>
    </w:p>
    <w:p w:rsidR="001F7E9A" w:rsidRPr="00494914" w:rsidRDefault="001F7E9A" w:rsidP="001F7E9A">
      <w:pPr>
        <w:spacing w:after="0" w:line="240" w:lineRule="auto"/>
        <w:jc w:val="both"/>
        <w:rPr>
          <w:rFonts w:asciiTheme="minorHAnsi" w:eastAsia="Times New Roman" w:hAnsiTheme="minorHAnsi" w:cstheme="minorHAnsi"/>
          <w:color w:val="0070C0"/>
          <w:sz w:val="20"/>
          <w:szCs w:val="20"/>
          <w:lang w:val="sr-Cyrl-CS"/>
        </w:rPr>
      </w:pPr>
    </w:p>
    <w:p w:rsidR="00DF0AA2" w:rsidRPr="00271460" w:rsidRDefault="00DF0AA2" w:rsidP="00DF0AA2">
      <w:pPr>
        <w:spacing w:after="0" w:line="240" w:lineRule="auto"/>
        <w:jc w:val="both"/>
        <w:rPr>
          <w:rFonts w:asciiTheme="minorHAnsi" w:eastAsia="Times New Roman" w:hAnsiTheme="minorHAnsi" w:cstheme="minorHAnsi"/>
          <w:bCs/>
          <w:sz w:val="20"/>
          <w:szCs w:val="20"/>
          <w:lang w:val="sr-Cyrl-CS"/>
        </w:rPr>
      </w:pPr>
      <w:r w:rsidRPr="00494914">
        <w:rPr>
          <w:rFonts w:asciiTheme="minorHAnsi" w:eastAsia="Times New Roman" w:hAnsiTheme="minorHAnsi" w:cstheme="minorHAnsi"/>
          <w:bCs/>
          <w:sz w:val="20"/>
          <w:szCs w:val="20"/>
          <w:lang w:val="sr-Cyrl-CS"/>
        </w:rPr>
        <w:t>Понуде се достављају</w:t>
      </w:r>
      <w:r w:rsidRPr="00494914">
        <w:rPr>
          <w:rFonts w:asciiTheme="minorHAnsi" w:eastAsia="Times New Roman" w:hAnsiTheme="minorHAnsi" w:cstheme="minorHAnsi"/>
          <w:b/>
          <w:bCs/>
          <w:sz w:val="20"/>
          <w:szCs w:val="20"/>
          <w:lang w:val="sr-Cyrl-CS"/>
        </w:rPr>
        <w:t xml:space="preserve"> у писаној форми у запечаћеним ковертама</w:t>
      </w:r>
      <w:r w:rsidR="008F083E" w:rsidRPr="00494914">
        <w:rPr>
          <w:rFonts w:asciiTheme="minorHAnsi" w:eastAsia="Times New Roman" w:hAnsiTheme="minorHAnsi" w:cstheme="minorHAnsi"/>
          <w:b/>
          <w:bCs/>
          <w:sz w:val="20"/>
          <w:szCs w:val="20"/>
          <w:lang w:val="sr-Cyrl-CS"/>
        </w:rPr>
        <w:t xml:space="preserve"> за сваку имовинску целину посебно</w:t>
      </w:r>
      <w:r w:rsidRPr="00494914">
        <w:rPr>
          <w:rFonts w:asciiTheme="minorHAnsi" w:eastAsia="Times New Roman" w:hAnsiTheme="minorHAnsi" w:cstheme="minorHAnsi"/>
          <w:b/>
          <w:bCs/>
          <w:sz w:val="20"/>
          <w:szCs w:val="20"/>
          <w:lang w:val="sr-Cyrl-CS"/>
        </w:rPr>
        <w:t xml:space="preserve">. </w:t>
      </w:r>
      <w:r w:rsidR="00AC0A97" w:rsidRPr="00494914">
        <w:rPr>
          <w:rFonts w:asciiTheme="minorHAnsi" w:eastAsia="Times New Roman" w:hAnsiTheme="minorHAnsi" w:cstheme="minorHAnsi"/>
          <w:bCs/>
          <w:sz w:val="20"/>
          <w:szCs w:val="20"/>
          <w:lang w:val="sr-Cyrl-CS"/>
        </w:rPr>
        <w:t xml:space="preserve">Понуде се достављају лично стечајном управнику или </w:t>
      </w:r>
      <w:r w:rsidR="00AC0A97" w:rsidRPr="00271460">
        <w:rPr>
          <w:rFonts w:asciiTheme="minorHAnsi" w:eastAsia="Times New Roman" w:hAnsiTheme="minorHAnsi" w:cstheme="minorHAnsi"/>
          <w:bCs/>
          <w:sz w:val="20"/>
          <w:szCs w:val="20"/>
          <w:lang w:val="sr-Cyrl-CS"/>
        </w:rPr>
        <w:t>поштом</w:t>
      </w:r>
      <w:r w:rsidR="00035D16" w:rsidRPr="00271460">
        <w:rPr>
          <w:rFonts w:asciiTheme="minorHAnsi" w:eastAsia="Times New Roman" w:hAnsiTheme="minorHAnsi" w:cstheme="minorHAnsi"/>
          <w:bCs/>
          <w:sz w:val="20"/>
          <w:szCs w:val="20"/>
          <w:lang w:val="sr-Latn-RS"/>
        </w:rPr>
        <w:t xml:space="preserve"> </w:t>
      </w:r>
      <w:r w:rsidR="00035D16" w:rsidRPr="00271460">
        <w:rPr>
          <w:rFonts w:asciiTheme="minorHAnsi" w:eastAsia="Times New Roman" w:hAnsiTheme="minorHAnsi" w:cstheme="minorHAnsi"/>
          <w:bCs/>
          <w:sz w:val="20"/>
          <w:szCs w:val="20"/>
          <w:lang w:val="sr-Cyrl-RS"/>
        </w:rPr>
        <w:t>на адресу Нови Сад, Булевар Војводе Степе 22</w:t>
      </w:r>
      <w:r w:rsidR="00AC0A97" w:rsidRPr="00271460">
        <w:rPr>
          <w:rFonts w:asciiTheme="minorHAnsi" w:eastAsia="Times New Roman" w:hAnsiTheme="minorHAnsi" w:cstheme="minorHAnsi"/>
          <w:bCs/>
          <w:sz w:val="20"/>
          <w:szCs w:val="20"/>
          <w:lang w:val="sr-Cyrl-CS"/>
        </w:rPr>
        <w:t xml:space="preserve">. </w:t>
      </w:r>
      <w:r w:rsidRPr="00271460">
        <w:rPr>
          <w:rFonts w:asciiTheme="minorHAnsi" w:eastAsia="Times New Roman" w:hAnsiTheme="minorHAnsi" w:cstheme="minorHAnsi"/>
          <w:b/>
          <w:bCs/>
          <w:sz w:val="20"/>
          <w:szCs w:val="20"/>
          <w:lang w:val="sr-Cyrl-CS"/>
        </w:rPr>
        <w:t>На коверти треба навести</w:t>
      </w:r>
      <w:r w:rsidRPr="00271460">
        <w:rPr>
          <w:rFonts w:asciiTheme="minorHAnsi" w:eastAsia="Times New Roman" w:hAnsiTheme="minorHAnsi" w:cstheme="minorHAnsi"/>
          <w:bCs/>
          <w:sz w:val="20"/>
          <w:szCs w:val="20"/>
          <w:lang w:val="sr-Cyrl-CS"/>
        </w:rPr>
        <w:t xml:space="preserve"> да се понуда односи на продају имовине </w:t>
      </w:r>
      <w:r w:rsidR="00035D16" w:rsidRPr="00271460">
        <w:rPr>
          <w:rFonts w:asciiTheme="minorHAnsi" w:eastAsia="Times New Roman" w:hAnsiTheme="minorHAnsi" w:cstheme="minorHAnsi"/>
          <w:bCs/>
          <w:sz w:val="20"/>
          <w:szCs w:val="20"/>
          <w:lang w:val="sr-Cyrl-CS"/>
        </w:rPr>
        <w:t xml:space="preserve">стечајног дужника </w:t>
      </w:r>
      <w:r w:rsidR="00E723EA" w:rsidRPr="00271460">
        <w:rPr>
          <w:rFonts w:asciiTheme="minorHAnsi" w:eastAsia="Times New Roman" w:hAnsiTheme="minorHAnsi" w:cstheme="minorHAnsi"/>
          <w:bCs/>
          <w:sz w:val="20"/>
          <w:szCs w:val="20"/>
          <w:lang w:val="sr-Cyrl-CS"/>
        </w:rPr>
        <w:t>РТИ доо - у стечају Нови Сад,</w:t>
      </w:r>
      <w:r w:rsidRPr="00271460">
        <w:rPr>
          <w:rFonts w:asciiTheme="minorHAnsi" w:eastAsia="Times New Roman" w:hAnsiTheme="minorHAnsi" w:cstheme="minorHAnsi"/>
          <w:bCs/>
          <w:sz w:val="20"/>
          <w:szCs w:val="20"/>
          <w:lang w:val="sr-Cyrl-CS"/>
        </w:rPr>
        <w:t xml:space="preserve"> </w:t>
      </w:r>
      <w:r w:rsidR="00E723EA" w:rsidRPr="00271460">
        <w:rPr>
          <w:rFonts w:asciiTheme="minorHAnsi" w:eastAsia="Times New Roman" w:hAnsiTheme="minorHAnsi" w:cstheme="minorHAnsi"/>
          <w:bCs/>
          <w:sz w:val="20"/>
          <w:szCs w:val="20"/>
          <w:lang w:val="sr-Cyrl-CS"/>
        </w:rPr>
        <w:t xml:space="preserve">матични број: 20813067, </w:t>
      </w:r>
      <w:r w:rsidRPr="00271460">
        <w:rPr>
          <w:rFonts w:asciiTheme="minorHAnsi" w:eastAsia="Times New Roman" w:hAnsiTheme="minorHAnsi" w:cstheme="minorHAnsi"/>
          <w:bCs/>
          <w:sz w:val="20"/>
          <w:szCs w:val="20"/>
          <w:lang w:val="sr-Cyrl-CS"/>
        </w:rPr>
        <w:t>са назнаком ''ПОНУДА – НЕ ОТВАРАТИ“ и</w:t>
      </w:r>
      <w:r w:rsidRPr="00271460">
        <w:rPr>
          <w:rFonts w:asciiTheme="minorHAnsi" w:eastAsia="Times New Roman" w:hAnsiTheme="minorHAnsi" w:cstheme="minorHAnsi"/>
          <w:b/>
          <w:bCs/>
          <w:sz w:val="20"/>
          <w:szCs w:val="20"/>
          <w:lang w:val="sr-Cyrl-CS"/>
        </w:rPr>
        <w:t xml:space="preserve"> навођењем броја </w:t>
      </w:r>
      <w:r w:rsidR="00AC0A97" w:rsidRPr="00271460">
        <w:rPr>
          <w:rFonts w:asciiTheme="minorHAnsi" w:eastAsia="Times New Roman" w:hAnsiTheme="minorHAnsi" w:cstheme="minorHAnsi"/>
          <w:b/>
          <w:bCs/>
          <w:sz w:val="20"/>
          <w:szCs w:val="20"/>
          <w:lang w:val="sr-Cyrl-CS"/>
        </w:rPr>
        <w:t>имовинске ц</w:t>
      </w:r>
      <w:r w:rsidRPr="00271460">
        <w:rPr>
          <w:rFonts w:asciiTheme="minorHAnsi" w:eastAsia="Times New Roman" w:hAnsiTheme="minorHAnsi" w:cstheme="minorHAnsi"/>
          <w:b/>
          <w:bCs/>
          <w:sz w:val="20"/>
          <w:szCs w:val="20"/>
          <w:lang w:val="sr-Cyrl-CS"/>
        </w:rPr>
        <w:t>елине из Огласа</w:t>
      </w:r>
      <w:r w:rsidRPr="00271460">
        <w:rPr>
          <w:rFonts w:asciiTheme="minorHAnsi" w:eastAsia="Times New Roman" w:hAnsiTheme="minorHAnsi" w:cstheme="minorHAnsi"/>
          <w:bCs/>
          <w:sz w:val="20"/>
          <w:szCs w:val="20"/>
          <w:lang w:val="sr-Cyrl-CS"/>
        </w:rPr>
        <w:t xml:space="preserve"> на коју се понуда односи.</w:t>
      </w:r>
      <w:r w:rsidR="00AC0A97" w:rsidRPr="00271460">
        <w:rPr>
          <w:rFonts w:asciiTheme="minorHAnsi" w:eastAsia="Times New Roman" w:hAnsiTheme="minorHAnsi" w:cstheme="minorHAnsi"/>
          <w:bCs/>
          <w:sz w:val="20"/>
          <w:szCs w:val="20"/>
          <w:lang w:val="sr-Cyrl-CS"/>
        </w:rPr>
        <w:t xml:space="preserve"> </w:t>
      </w:r>
    </w:p>
    <w:p w:rsidR="007C1936" w:rsidRPr="00271460" w:rsidRDefault="007C1936" w:rsidP="00DF0AA2">
      <w:pPr>
        <w:spacing w:after="0" w:line="240" w:lineRule="auto"/>
        <w:jc w:val="both"/>
        <w:rPr>
          <w:rFonts w:asciiTheme="minorHAnsi" w:eastAsia="Times New Roman" w:hAnsiTheme="minorHAnsi" w:cstheme="minorHAnsi"/>
          <w:b/>
          <w:bCs/>
          <w:sz w:val="20"/>
          <w:szCs w:val="20"/>
          <w:lang w:val="sr-Cyrl-CS"/>
        </w:rPr>
      </w:pPr>
    </w:p>
    <w:p w:rsidR="001F7E9A" w:rsidRPr="00271460" w:rsidRDefault="001F7E9A" w:rsidP="001F7E9A">
      <w:pPr>
        <w:spacing w:after="0" w:line="240" w:lineRule="auto"/>
        <w:jc w:val="both"/>
        <w:rPr>
          <w:rFonts w:asciiTheme="minorHAnsi" w:eastAsia="Times New Roman" w:hAnsiTheme="minorHAnsi" w:cstheme="minorHAnsi"/>
          <w:sz w:val="20"/>
          <w:szCs w:val="20"/>
          <w:lang w:val="sr-Cyrl-CS"/>
        </w:rPr>
      </w:pPr>
      <w:r w:rsidRPr="00271460">
        <w:rPr>
          <w:rFonts w:asciiTheme="minorHAnsi" w:eastAsia="Times New Roman" w:hAnsiTheme="minorHAnsi" w:cstheme="minorHAnsi"/>
          <w:b/>
          <w:bCs/>
          <w:sz w:val="20"/>
          <w:szCs w:val="20"/>
          <w:lang w:val="sr-Cyrl-CS"/>
        </w:rPr>
        <w:t xml:space="preserve">Крајњи рок </w:t>
      </w:r>
      <w:r w:rsidR="00035D16" w:rsidRPr="00271460">
        <w:rPr>
          <w:rFonts w:asciiTheme="minorHAnsi" w:eastAsia="Times New Roman" w:hAnsiTheme="minorHAnsi" w:cstheme="minorHAnsi"/>
          <w:b/>
          <w:bCs/>
          <w:sz w:val="20"/>
          <w:szCs w:val="20"/>
          <w:lang w:val="sr-Cyrl-CS"/>
        </w:rPr>
        <w:t xml:space="preserve">у коме понуда мора бити достављена Стечајном дужнику </w:t>
      </w:r>
      <w:r w:rsidRPr="00271460">
        <w:rPr>
          <w:rFonts w:asciiTheme="minorHAnsi" w:eastAsia="Times New Roman" w:hAnsiTheme="minorHAnsi" w:cstheme="minorHAnsi"/>
          <w:b/>
          <w:bCs/>
          <w:sz w:val="20"/>
          <w:szCs w:val="20"/>
          <w:lang w:val="sr-Cyrl-CS"/>
        </w:rPr>
        <w:t xml:space="preserve">је </w:t>
      </w:r>
      <w:r w:rsidR="008D63C3">
        <w:rPr>
          <w:rFonts w:asciiTheme="minorHAnsi" w:eastAsia="Times New Roman" w:hAnsiTheme="minorHAnsi" w:cstheme="minorHAnsi"/>
          <w:b/>
          <w:sz w:val="20"/>
          <w:szCs w:val="20"/>
          <w:lang w:val="sr-Cyrl-CS"/>
        </w:rPr>
        <w:t>04.04</w:t>
      </w:r>
      <w:r w:rsidR="00AC0A97" w:rsidRPr="00271460">
        <w:rPr>
          <w:rFonts w:asciiTheme="minorHAnsi" w:eastAsia="Times New Roman" w:hAnsiTheme="minorHAnsi" w:cstheme="minorHAnsi"/>
          <w:b/>
          <w:sz w:val="20"/>
          <w:szCs w:val="20"/>
          <w:lang w:val="sr-Cyrl-CS"/>
        </w:rPr>
        <w:t>.202</w:t>
      </w:r>
      <w:r w:rsidR="008D63C3">
        <w:rPr>
          <w:rFonts w:asciiTheme="minorHAnsi" w:eastAsia="Times New Roman" w:hAnsiTheme="minorHAnsi" w:cstheme="minorHAnsi"/>
          <w:b/>
          <w:sz w:val="20"/>
          <w:szCs w:val="20"/>
          <w:lang w:val="sr-Cyrl-CS"/>
        </w:rPr>
        <w:t>5</w:t>
      </w:r>
      <w:r w:rsidRPr="00271460">
        <w:rPr>
          <w:rFonts w:asciiTheme="minorHAnsi" w:eastAsia="Times New Roman" w:hAnsiTheme="minorHAnsi" w:cstheme="minorHAnsi"/>
          <w:b/>
          <w:sz w:val="20"/>
          <w:szCs w:val="20"/>
          <w:lang w:val="sr-Cyrl-CS"/>
        </w:rPr>
        <w:t>. године до 11:45 часова</w:t>
      </w:r>
      <w:r w:rsidR="00AC0A97" w:rsidRPr="00271460">
        <w:rPr>
          <w:rFonts w:asciiTheme="minorHAnsi" w:eastAsia="Times New Roman" w:hAnsiTheme="minorHAnsi" w:cstheme="minorHAnsi"/>
          <w:sz w:val="20"/>
          <w:szCs w:val="20"/>
          <w:lang w:val="sr-Cyrl-CS"/>
        </w:rPr>
        <w:t>, без обзира да ли се понуда доставља лично или путем поште.</w:t>
      </w:r>
    </w:p>
    <w:p w:rsidR="007C1936" w:rsidRPr="00494914" w:rsidRDefault="007C1936" w:rsidP="001F7E9A">
      <w:pPr>
        <w:spacing w:after="0" w:line="240" w:lineRule="auto"/>
        <w:jc w:val="both"/>
        <w:rPr>
          <w:rFonts w:asciiTheme="minorHAnsi" w:eastAsia="Times New Roman" w:hAnsiTheme="minorHAnsi" w:cstheme="minorHAnsi"/>
          <w:b/>
          <w:sz w:val="20"/>
          <w:szCs w:val="20"/>
        </w:rPr>
      </w:pPr>
    </w:p>
    <w:p w:rsidR="001F7E9A" w:rsidRPr="00494914" w:rsidRDefault="001F7E9A" w:rsidP="001F7E9A">
      <w:pPr>
        <w:spacing w:after="0" w:line="240" w:lineRule="auto"/>
        <w:jc w:val="both"/>
        <w:rPr>
          <w:rFonts w:asciiTheme="minorHAnsi" w:eastAsia="Times New Roman" w:hAnsiTheme="minorHAnsi" w:cstheme="minorHAnsi"/>
          <w:b/>
          <w:bCs/>
          <w:sz w:val="20"/>
          <w:szCs w:val="20"/>
          <w:u w:val="single"/>
          <w:lang w:val="sr-Cyrl-CS"/>
        </w:rPr>
      </w:pPr>
      <w:r w:rsidRPr="00494914">
        <w:rPr>
          <w:rFonts w:asciiTheme="minorHAnsi" w:eastAsia="Times New Roman" w:hAnsiTheme="minorHAnsi" w:cstheme="minorHAnsi"/>
          <w:b/>
          <w:bCs/>
          <w:sz w:val="20"/>
          <w:szCs w:val="20"/>
          <w:u w:val="single"/>
          <w:lang w:val="sr-Cyrl-CS"/>
        </w:rPr>
        <w:t>Запечаћена коверта треба да садржи:</w:t>
      </w:r>
    </w:p>
    <w:p w:rsidR="001F7E9A" w:rsidRPr="00494914" w:rsidRDefault="001F7E9A" w:rsidP="001F7E9A">
      <w:pPr>
        <w:numPr>
          <w:ilvl w:val="0"/>
          <w:numId w:val="4"/>
        </w:numPr>
        <w:spacing w:after="0" w:line="240" w:lineRule="auto"/>
        <w:contextualSpacing/>
        <w:jc w:val="both"/>
        <w:rPr>
          <w:rFonts w:asciiTheme="minorHAnsi" w:eastAsia="Times New Roman" w:hAnsiTheme="minorHAnsi" w:cstheme="minorHAnsi"/>
          <w:sz w:val="20"/>
          <w:szCs w:val="20"/>
          <w:lang w:val="sr-Cyrl-CS"/>
        </w:rPr>
      </w:pPr>
      <w:r w:rsidRPr="00494914">
        <w:rPr>
          <w:rFonts w:asciiTheme="minorHAnsi" w:eastAsia="Times New Roman" w:hAnsiTheme="minorHAnsi" w:cstheme="minorHAnsi"/>
          <w:sz w:val="20"/>
          <w:szCs w:val="20"/>
          <w:lang w:val="sr-Cyrl-CS"/>
        </w:rPr>
        <w:t>потписану пријаву за учешће у поступку јавног прикупљања понуда;</w:t>
      </w:r>
    </w:p>
    <w:p w:rsidR="001F7E9A" w:rsidRPr="00494914" w:rsidRDefault="001F7E9A" w:rsidP="001F7E9A">
      <w:pPr>
        <w:numPr>
          <w:ilvl w:val="0"/>
          <w:numId w:val="4"/>
        </w:numPr>
        <w:spacing w:after="0" w:line="240" w:lineRule="auto"/>
        <w:contextualSpacing/>
        <w:jc w:val="both"/>
        <w:rPr>
          <w:rFonts w:asciiTheme="minorHAnsi" w:eastAsia="Times New Roman" w:hAnsiTheme="minorHAnsi" w:cstheme="minorHAnsi"/>
          <w:sz w:val="20"/>
          <w:szCs w:val="20"/>
          <w:lang w:val="sr-Cyrl-CS"/>
        </w:rPr>
      </w:pPr>
      <w:r w:rsidRPr="00494914">
        <w:rPr>
          <w:rFonts w:asciiTheme="minorHAnsi" w:eastAsia="Times New Roman" w:hAnsiTheme="minorHAnsi" w:cstheme="minorHAnsi"/>
          <w:sz w:val="20"/>
          <w:szCs w:val="20"/>
          <w:lang w:val="sr-Cyrl-CS"/>
        </w:rPr>
        <w:t>потписану понуду, уз навођење јасно одређеног нето износа за куповину предмета продаје;</w:t>
      </w:r>
    </w:p>
    <w:p w:rsidR="001F7E9A" w:rsidRPr="00494914" w:rsidRDefault="001F7E9A" w:rsidP="001F7E9A">
      <w:pPr>
        <w:numPr>
          <w:ilvl w:val="0"/>
          <w:numId w:val="4"/>
        </w:numPr>
        <w:spacing w:after="0" w:line="240" w:lineRule="auto"/>
        <w:contextualSpacing/>
        <w:jc w:val="both"/>
        <w:rPr>
          <w:rFonts w:asciiTheme="minorHAnsi" w:eastAsia="Times New Roman" w:hAnsiTheme="minorHAnsi" w:cstheme="minorHAnsi"/>
          <w:sz w:val="20"/>
          <w:szCs w:val="20"/>
          <w:lang w:val="sr-Cyrl-CS"/>
        </w:rPr>
      </w:pPr>
      <w:r w:rsidRPr="00494914">
        <w:rPr>
          <w:rFonts w:asciiTheme="minorHAnsi" w:eastAsia="Times New Roman" w:hAnsiTheme="minorHAnsi" w:cstheme="minorHAnsi"/>
          <w:sz w:val="20"/>
          <w:szCs w:val="20"/>
          <w:lang w:val="sr-Cyrl-CS"/>
        </w:rPr>
        <w:t>доказ о уплати депозита или копију банкарске гаранције;</w:t>
      </w:r>
    </w:p>
    <w:p w:rsidR="001F7E9A" w:rsidRPr="00494914" w:rsidRDefault="001F7E9A" w:rsidP="001F7E9A">
      <w:pPr>
        <w:numPr>
          <w:ilvl w:val="0"/>
          <w:numId w:val="4"/>
        </w:numPr>
        <w:spacing w:after="0" w:line="240" w:lineRule="auto"/>
        <w:contextualSpacing/>
        <w:jc w:val="both"/>
        <w:rPr>
          <w:rFonts w:asciiTheme="minorHAnsi" w:eastAsia="Times New Roman" w:hAnsiTheme="minorHAnsi" w:cstheme="minorHAnsi"/>
          <w:sz w:val="20"/>
          <w:szCs w:val="20"/>
          <w:lang w:val="sr-Cyrl-CS"/>
        </w:rPr>
      </w:pPr>
      <w:r w:rsidRPr="00494914">
        <w:rPr>
          <w:rFonts w:asciiTheme="minorHAnsi" w:eastAsia="Times New Roman" w:hAnsiTheme="minorHAnsi" w:cstheme="minorHAnsi"/>
          <w:sz w:val="20"/>
          <w:szCs w:val="20"/>
          <w:lang w:val="sr-Cyrl-CS"/>
        </w:rPr>
        <w:t>потписану изјаву о губитку права на повраћај депозита;</w:t>
      </w:r>
    </w:p>
    <w:p w:rsidR="001F7E9A" w:rsidRPr="00494914" w:rsidRDefault="001F7E9A" w:rsidP="001F7E9A">
      <w:pPr>
        <w:numPr>
          <w:ilvl w:val="0"/>
          <w:numId w:val="4"/>
        </w:numPr>
        <w:spacing w:after="0" w:line="240" w:lineRule="auto"/>
        <w:contextualSpacing/>
        <w:jc w:val="both"/>
        <w:rPr>
          <w:rFonts w:asciiTheme="minorHAnsi" w:eastAsia="Times New Roman" w:hAnsiTheme="minorHAnsi" w:cstheme="minorHAnsi"/>
          <w:sz w:val="20"/>
          <w:szCs w:val="20"/>
          <w:lang w:val="sr-Cyrl-CS"/>
        </w:rPr>
      </w:pPr>
      <w:r w:rsidRPr="00494914">
        <w:rPr>
          <w:rFonts w:asciiTheme="minorHAnsi" w:eastAsia="Times New Roman" w:hAnsiTheme="minorHAnsi" w:cstheme="minorHAnsi"/>
          <w:sz w:val="20"/>
          <w:szCs w:val="20"/>
          <w:lang w:val="sr-Cyrl-CS"/>
        </w:rPr>
        <w:t>извод или решење из регистра привредних субјеката не старије од 3 месеца од дана јавног отварања понуда и ОП образац, ако се као потенцијални купац пријављује правно лице;</w:t>
      </w:r>
    </w:p>
    <w:p w:rsidR="001F7E9A" w:rsidRPr="00494914" w:rsidRDefault="001F7E9A" w:rsidP="001F7E9A">
      <w:pPr>
        <w:numPr>
          <w:ilvl w:val="0"/>
          <w:numId w:val="4"/>
        </w:numPr>
        <w:spacing w:after="0" w:line="240" w:lineRule="auto"/>
        <w:contextualSpacing/>
        <w:jc w:val="both"/>
        <w:rPr>
          <w:rFonts w:asciiTheme="minorHAnsi" w:eastAsia="Times New Roman" w:hAnsiTheme="minorHAnsi" w:cstheme="minorHAnsi"/>
          <w:sz w:val="20"/>
          <w:szCs w:val="20"/>
          <w:lang w:val="sr-Cyrl-CS"/>
        </w:rPr>
      </w:pPr>
      <w:r w:rsidRPr="00494914">
        <w:rPr>
          <w:rFonts w:asciiTheme="minorHAnsi" w:eastAsia="Times New Roman" w:hAnsiTheme="minorHAnsi" w:cstheme="minorHAnsi"/>
          <w:sz w:val="20"/>
          <w:szCs w:val="20"/>
          <w:lang w:val="sr-Cyrl-CS"/>
        </w:rPr>
        <w:t>очитану личну карту или фотокопију личне карте за домаћа физичка лица или пасош за страна физичка лица, ако се као потенцијални купац пријављује физичко лице;</w:t>
      </w:r>
      <w:r w:rsidRPr="00494914">
        <w:rPr>
          <w:rFonts w:asciiTheme="minorHAnsi" w:eastAsia="Times New Roman" w:hAnsiTheme="minorHAnsi" w:cstheme="minorHAnsi"/>
          <w:sz w:val="20"/>
          <w:szCs w:val="20"/>
          <w:lang w:val="sr-Cyrl-CS"/>
        </w:rPr>
        <w:tab/>
      </w:r>
    </w:p>
    <w:p w:rsidR="001F7E9A" w:rsidRPr="00494914" w:rsidRDefault="001F7E9A" w:rsidP="00D27DF6">
      <w:pPr>
        <w:numPr>
          <w:ilvl w:val="0"/>
          <w:numId w:val="4"/>
        </w:numPr>
        <w:spacing w:after="0" w:line="240" w:lineRule="auto"/>
        <w:contextualSpacing/>
        <w:jc w:val="both"/>
        <w:rPr>
          <w:rFonts w:asciiTheme="minorHAnsi" w:eastAsia="Times New Roman" w:hAnsiTheme="minorHAnsi" w:cstheme="minorHAnsi"/>
          <w:sz w:val="20"/>
          <w:szCs w:val="20"/>
          <w:lang w:val="sr-Cyrl-CS"/>
        </w:rPr>
      </w:pPr>
      <w:r w:rsidRPr="00494914">
        <w:rPr>
          <w:rFonts w:asciiTheme="minorHAnsi" w:eastAsia="Times New Roman" w:hAnsiTheme="minorHAnsi" w:cstheme="minorHAnsi"/>
          <w:sz w:val="20"/>
          <w:szCs w:val="20"/>
          <w:lang w:val="sr-Cyrl-CS"/>
        </w:rPr>
        <w:t xml:space="preserve">овлашћење за заступање, уколико јавном </w:t>
      </w:r>
      <w:r w:rsidRPr="00494914">
        <w:rPr>
          <w:rFonts w:asciiTheme="minorHAnsi" w:eastAsia="Times New Roman" w:hAnsiTheme="minorHAnsi" w:cstheme="minorHAnsi"/>
          <w:sz w:val="20"/>
          <w:szCs w:val="20"/>
          <w:lang w:val="sr-Cyrl-RS"/>
        </w:rPr>
        <w:t>отварању понуда</w:t>
      </w:r>
      <w:r w:rsidRPr="00494914">
        <w:rPr>
          <w:rFonts w:asciiTheme="minorHAnsi" w:eastAsia="Times New Roman" w:hAnsiTheme="minorHAnsi" w:cstheme="minorHAnsi"/>
          <w:sz w:val="20"/>
          <w:szCs w:val="20"/>
          <w:lang w:val="sr-Cyrl-CS"/>
        </w:rPr>
        <w:t xml:space="preserve"> не присуствује потенцијални купац лично (за физичка лица) или законски заступник (за правна лица). Овлашћење за заступање које </w:t>
      </w:r>
      <w:r w:rsidRPr="00494914">
        <w:rPr>
          <w:rFonts w:asciiTheme="minorHAnsi" w:eastAsia="Times New Roman" w:hAnsiTheme="minorHAnsi" w:cstheme="minorHAnsi"/>
          <w:sz w:val="20"/>
          <w:szCs w:val="20"/>
          <w:lang w:val="sr-Cyrl-RS"/>
        </w:rPr>
        <w:t xml:space="preserve">је </w:t>
      </w:r>
      <w:r w:rsidRPr="00494914">
        <w:rPr>
          <w:rFonts w:asciiTheme="minorHAnsi" w:eastAsia="Times New Roman" w:hAnsiTheme="minorHAnsi" w:cstheme="minorHAnsi"/>
          <w:sz w:val="20"/>
          <w:szCs w:val="20"/>
          <w:lang w:val="sr-Cyrl-CS"/>
        </w:rPr>
        <w:t>издато од стране потенцијалног купца (физичког лица) мора бити оверено код јавног бележника (нотара). Овлашћење за заступање издато од стране потенцијалног купца (правног лица) мора бити печатирано и потписано од стране законског заступника привредног друштва, потенцијалног купца.</w:t>
      </w:r>
    </w:p>
    <w:p w:rsidR="007C1936" w:rsidRPr="00494914" w:rsidRDefault="007C1936" w:rsidP="007C1936">
      <w:pPr>
        <w:spacing w:after="0" w:line="240" w:lineRule="auto"/>
        <w:ind w:left="720"/>
        <w:contextualSpacing/>
        <w:jc w:val="both"/>
        <w:rPr>
          <w:rFonts w:asciiTheme="minorHAnsi" w:eastAsia="Times New Roman" w:hAnsiTheme="minorHAnsi" w:cstheme="minorHAnsi"/>
          <w:sz w:val="20"/>
          <w:szCs w:val="20"/>
          <w:lang w:val="sr-Cyrl-CS"/>
        </w:rPr>
      </w:pPr>
    </w:p>
    <w:p w:rsidR="001F7E9A" w:rsidRPr="00494914" w:rsidRDefault="001F7E9A" w:rsidP="001F7E9A">
      <w:pPr>
        <w:spacing w:after="0" w:line="240" w:lineRule="auto"/>
        <w:jc w:val="both"/>
        <w:rPr>
          <w:rFonts w:asciiTheme="minorHAnsi" w:eastAsia="Times New Roman" w:hAnsiTheme="minorHAnsi" w:cstheme="minorHAnsi"/>
          <w:sz w:val="20"/>
          <w:szCs w:val="20"/>
          <w:lang w:val="sr-Cyrl-CS"/>
        </w:rPr>
      </w:pPr>
      <w:r w:rsidRPr="00494914">
        <w:rPr>
          <w:rFonts w:asciiTheme="minorHAnsi" w:eastAsia="Times New Roman" w:hAnsiTheme="minorHAnsi" w:cstheme="minorHAnsi"/>
          <w:b/>
          <w:sz w:val="20"/>
          <w:szCs w:val="20"/>
          <w:u w:val="single"/>
          <w:lang w:val="sr-Cyrl-CS"/>
        </w:rPr>
        <w:t>Стечајни управник неће разматрати</w:t>
      </w:r>
      <w:r w:rsidRPr="00494914">
        <w:rPr>
          <w:rFonts w:asciiTheme="minorHAnsi" w:eastAsia="Times New Roman" w:hAnsiTheme="minorHAnsi" w:cstheme="minorHAnsi"/>
          <w:sz w:val="20"/>
          <w:szCs w:val="20"/>
          <w:lang w:val="sr-Cyrl-CS"/>
        </w:rPr>
        <w:t xml:space="preserve"> усмене понуде, неблаговремене понуде - које пристигну након времена назначеног за достављање понуда,</w:t>
      </w:r>
      <w:r w:rsidR="00922E5F">
        <w:rPr>
          <w:rFonts w:asciiTheme="minorHAnsi" w:eastAsia="Times New Roman" w:hAnsiTheme="minorHAnsi" w:cstheme="minorHAnsi"/>
          <w:sz w:val="20"/>
          <w:szCs w:val="20"/>
          <w:lang w:val="sr-Cyrl-CS"/>
        </w:rPr>
        <w:t xml:space="preserve"> </w:t>
      </w:r>
      <w:r w:rsidR="00922E5F">
        <w:rPr>
          <w:rFonts w:asciiTheme="minorHAnsi" w:eastAsia="Times New Roman" w:hAnsiTheme="minorHAnsi" w:cstheme="minorHAnsi"/>
          <w:sz w:val="20"/>
          <w:szCs w:val="20"/>
          <w:lang w:val="sr-Cyrl-RS"/>
        </w:rPr>
        <w:t xml:space="preserve">непотпуне и </w:t>
      </w:r>
      <w:r w:rsidR="008F083E" w:rsidRPr="00494914">
        <w:rPr>
          <w:rFonts w:asciiTheme="minorHAnsi" w:eastAsia="Times New Roman" w:hAnsiTheme="minorHAnsi" w:cstheme="minorHAnsi"/>
          <w:sz w:val="20"/>
          <w:szCs w:val="20"/>
          <w:lang w:val="sr-Cyrl-CS"/>
        </w:rPr>
        <w:t xml:space="preserve">неуредне понуде, </w:t>
      </w:r>
      <w:r w:rsidRPr="00494914">
        <w:rPr>
          <w:rFonts w:asciiTheme="minorHAnsi" w:eastAsia="Times New Roman" w:hAnsiTheme="minorHAnsi" w:cstheme="minorHAnsi"/>
          <w:sz w:val="20"/>
          <w:szCs w:val="20"/>
          <w:lang w:val="sr-Cyrl-CS"/>
        </w:rPr>
        <w:t>понуде које не садрже јасно одређен износ на који понуда гласи, које се позивају на неку другу понуду, понуде дате под условом, понуде које се позивају на услове који нису предвиђени у продајној документацији и огласу, као ни понуде уз које није положен депозит у предвиђеном року и понуде које не садрже потписану изјаву о губитку права на повраћај депозита.</w:t>
      </w:r>
    </w:p>
    <w:p w:rsidR="007C1936" w:rsidRPr="00494914" w:rsidRDefault="007C1936" w:rsidP="001F7E9A">
      <w:pPr>
        <w:spacing w:after="0" w:line="240" w:lineRule="auto"/>
        <w:jc w:val="both"/>
        <w:rPr>
          <w:rFonts w:asciiTheme="minorHAnsi" w:eastAsia="Times New Roman" w:hAnsiTheme="minorHAnsi" w:cstheme="minorHAnsi"/>
          <w:sz w:val="20"/>
          <w:szCs w:val="20"/>
          <w:lang w:val="sr-Cyrl-CS"/>
        </w:rPr>
      </w:pPr>
    </w:p>
    <w:p w:rsidR="001F7E9A" w:rsidRPr="00494914" w:rsidRDefault="001F7E9A" w:rsidP="001F7E9A">
      <w:pPr>
        <w:spacing w:after="0" w:line="240" w:lineRule="auto"/>
        <w:jc w:val="both"/>
        <w:rPr>
          <w:rFonts w:asciiTheme="minorHAnsi" w:eastAsia="Times New Roman" w:hAnsiTheme="minorHAnsi" w:cstheme="minorHAnsi"/>
          <w:sz w:val="20"/>
          <w:szCs w:val="20"/>
          <w:lang w:val="sr-Cyrl-CS"/>
        </w:rPr>
      </w:pPr>
      <w:r w:rsidRPr="00494914">
        <w:rPr>
          <w:rFonts w:asciiTheme="minorHAnsi" w:eastAsia="Times New Roman" w:hAnsiTheme="minorHAnsi" w:cstheme="minorHAnsi"/>
          <w:b/>
          <w:bCs/>
          <w:sz w:val="20"/>
          <w:szCs w:val="20"/>
          <w:lang w:val="sr-Cyrl-CS"/>
        </w:rPr>
        <w:t xml:space="preserve">Јавно отварање понуда одржаће се </w:t>
      </w:r>
      <w:r w:rsidR="008D63C3">
        <w:rPr>
          <w:rFonts w:asciiTheme="minorHAnsi" w:eastAsia="Times New Roman" w:hAnsiTheme="minorHAnsi" w:cstheme="minorHAnsi"/>
          <w:b/>
          <w:sz w:val="20"/>
          <w:szCs w:val="20"/>
          <w:lang w:val="sr-Cyrl-CS"/>
        </w:rPr>
        <w:t>дана 04.04.2025</w:t>
      </w:r>
      <w:r w:rsidRPr="00494914">
        <w:rPr>
          <w:rFonts w:asciiTheme="minorHAnsi" w:eastAsia="Times New Roman" w:hAnsiTheme="minorHAnsi" w:cstheme="minorHAnsi"/>
          <w:b/>
          <w:sz w:val="20"/>
          <w:szCs w:val="20"/>
          <w:lang w:val="sr-Cyrl-CS"/>
        </w:rPr>
        <w:t>. године, са почетком у 12:00 часова</w:t>
      </w:r>
      <w:r w:rsidRPr="00494914">
        <w:rPr>
          <w:rFonts w:asciiTheme="minorHAnsi" w:eastAsia="Times New Roman" w:hAnsiTheme="minorHAnsi" w:cstheme="minorHAnsi"/>
          <w:sz w:val="20"/>
          <w:szCs w:val="20"/>
          <w:lang w:val="sr-Cyrl-CS"/>
        </w:rPr>
        <w:t xml:space="preserve"> </w:t>
      </w:r>
      <w:r w:rsidRPr="00494914">
        <w:rPr>
          <w:rFonts w:asciiTheme="minorHAnsi" w:eastAsia="Times New Roman" w:hAnsiTheme="minorHAnsi" w:cstheme="minorHAnsi"/>
          <w:b/>
          <w:sz w:val="20"/>
          <w:szCs w:val="20"/>
          <w:lang w:val="sr-Cyrl-CS"/>
        </w:rPr>
        <w:t>(15 минута по истеку времена за прикупљање понуда)</w:t>
      </w:r>
      <w:r w:rsidRPr="00494914">
        <w:rPr>
          <w:rFonts w:asciiTheme="minorHAnsi" w:eastAsia="Times New Roman" w:hAnsiTheme="minorHAnsi" w:cstheme="minorHAnsi"/>
          <w:sz w:val="20"/>
          <w:szCs w:val="20"/>
          <w:lang w:val="sr-Cyrl-CS"/>
        </w:rPr>
        <w:t xml:space="preserve"> </w:t>
      </w:r>
      <w:r w:rsidR="00994D60">
        <w:rPr>
          <w:rFonts w:asciiTheme="minorHAnsi" w:eastAsia="Times New Roman" w:hAnsiTheme="minorHAnsi" w:cstheme="minorHAnsi"/>
          <w:sz w:val="20"/>
          <w:szCs w:val="20"/>
          <w:lang w:val="sr-Cyrl-CS"/>
        </w:rPr>
        <w:t xml:space="preserve">по средњеевропском времену, </w:t>
      </w:r>
      <w:r w:rsidRPr="00494914">
        <w:rPr>
          <w:rFonts w:asciiTheme="minorHAnsi" w:eastAsia="Times New Roman" w:hAnsiTheme="minorHAnsi" w:cstheme="minorHAnsi"/>
          <w:sz w:val="20"/>
          <w:szCs w:val="20"/>
          <w:lang w:val="sr-Cyrl-CS"/>
        </w:rPr>
        <w:t xml:space="preserve">на адреси: Нови Сад, </w:t>
      </w:r>
      <w:r w:rsidR="007C1936" w:rsidRPr="00494914">
        <w:rPr>
          <w:rFonts w:asciiTheme="minorHAnsi" w:eastAsia="Times New Roman" w:hAnsiTheme="minorHAnsi" w:cstheme="minorHAnsi"/>
          <w:sz w:val="20"/>
          <w:szCs w:val="20"/>
          <w:lang w:val="sr-Cyrl-CS"/>
        </w:rPr>
        <w:t>Булевар Војводе Степе 22</w:t>
      </w:r>
      <w:r w:rsidRPr="00494914">
        <w:rPr>
          <w:rFonts w:asciiTheme="minorHAnsi" w:eastAsia="Times New Roman" w:hAnsiTheme="minorHAnsi" w:cstheme="minorHAnsi"/>
          <w:sz w:val="20"/>
          <w:szCs w:val="20"/>
          <w:lang w:val="sr-Cyrl-CS"/>
        </w:rPr>
        <w:t xml:space="preserve">, у присуству </w:t>
      </w:r>
      <w:r w:rsidR="00994D60">
        <w:rPr>
          <w:rFonts w:asciiTheme="minorHAnsi" w:eastAsia="Times New Roman" w:hAnsiTheme="minorHAnsi" w:cstheme="minorHAnsi"/>
          <w:sz w:val="20"/>
          <w:szCs w:val="20"/>
          <w:lang w:val="sr-Cyrl-CS"/>
        </w:rPr>
        <w:t>К</w:t>
      </w:r>
      <w:r w:rsidRPr="00494914">
        <w:rPr>
          <w:rFonts w:asciiTheme="minorHAnsi" w:eastAsia="Times New Roman" w:hAnsiTheme="minorHAnsi" w:cstheme="minorHAnsi"/>
          <w:sz w:val="20"/>
          <w:szCs w:val="20"/>
          <w:lang w:val="sr-Cyrl-CS"/>
        </w:rPr>
        <w:t>омисије формиране одлуком стечајног управника.</w:t>
      </w:r>
    </w:p>
    <w:p w:rsidR="007C1936" w:rsidRPr="00494914" w:rsidRDefault="007C1936" w:rsidP="001F7E9A">
      <w:pPr>
        <w:spacing w:after="0" w:line="240" w:lineRule="auto"/>
        <w:jc w:val="both"/>
        <w:rPr>
          <w:rFonts w:asciiTheme="minorHAnsi" w:eastAsia="Times New Roman" w:hAnsiTheme="minorHAnsi" w:cstheme="minorHAnsi"/>
          <w:color w:val="0070C0"/>
          <w:sz w:val="20"/>
          <w:szCs w:val="20"/>
          <w:lang w:val="sr-Cyrl-CS"/>
        </w:rPr>
      </w:pPr>
    </w:p>
    <w:p w:rsidR="001F7E9A" w:rsidRDefault="001F7E9A" w:rsidP="001F7E9A">
      <w:pPr>
        <w:spacing w:after="0" w:line="240" w:lineRule="auto"/>
        <w:jc w:val="both"/>
        <w:rPr>
          <w:rFonts w:asciiTheme="minorHAnsi" w:eastAsia="Times New Roman" w:hAnsiTheme="minorHAnsi" w:cstheme="minorHAnsi"/>
          <w:sz w:val="20"/>
          <w:szCs w:val="20"/>
          <w:lang w:val="sr-Cyrl-CS"/>
        </w:rPr>
      </w:pPr>
      <w:r w:rsidRPr="00494914">
        <w:rPr>
          <w:rFonts w:asciiTheme="minorHAnsi" w:eastAsia="Times New Roman" w:hAnsiTheme="minorHAnsi" w:cstheme="minorHAnsi"/>
          <w:b/>
          <w:sz w:val="20"/>
          <w:szCs w:val="20"/>
          <w:lang w:val="sr-Cyrl-CS"/>
        </w:rPr>
        <w:t>Позивају се понуђачи, као и чланови одбора поверилаца да присуствују отварању понуда.</w:t>
      </w:r>
      <w:r w:rsidRPr="00494914">
        <w:rPr>
          <w:rFonts w:asciiTheme="minorHAnsi" w:eastAsia="Times New Roman" w:hAnsiTheme="minorHAnsi" w:cstheme="minorHAnsi"/>
          <w:sz w:val="20"/>
          <w:szCs w:val="20"/>
          <w:lang w:val="sr-Cyrl-CS"/>
        </w:rPr>
        <w:t xml:space="preserve"> Отварању понуда приступиће се и ако чланови одбора поверилаца или неко од понуђача не присуствује продаји. У року или након отварања писаних понуда није дозвољено побољшање понуда</w:t>
      </w:r>
      <w:r w:rsidR="00494914">
        <w:rPr>
          <w:rFonts w:asciiTheme="minorHAnsi" w:eastAsia="Times New Roman" w:hAnsiTheme="minorHAnsi" w:cstheme="minorHAnsi"/>
          <w:sz w:val="20"/>
          <w:szCs w:val="20"/>
          <w:lang w:val="sr-Cyrl-CS"/>
        </w:rPr>
        <w:t>.</w:t>
      </w:r>
    </w:p>
    <w:p w:rsidR="00494914" w:rsidRPr="00494914" w:rsidRDefault="00494914" w:rsidP="001F7E9A">
      <w:pPr>
        <w:spacing w:after="0" w:line="240" w:lineRule="auto"/>
        <w:jc w:val="both"/>
        <w:rPr>
          <w:rFonts w:asciiTheme="minorHAnsi" w:eastAsia="Times New Roman" w:hAnsiTheme="minorHAnsi" w:cstheme="minorHAnsi"/>
          <w:sz w:val="20"/>
          <w:szCs w:val="20"/>
        </w:rPr>
      </w:pPr>
    </w:p>
    <w:p w:rsidR="001F7E9A" w:rsidRPr="00494914" w:rsidRDefault="001F7E9A" w:rsidP="001F7E9A">
      <w:pPr>
        <w:spacing w:after="0" w:line="240" w:lineRule="auto"/>
        <w:jc w:val="both"/>
        <w:rPr>
          <w:rFonts w:asciiTheme="minorHAnsi" w:eastAsia="Times New Roman" w:hAnsiTheme="minorHAnsi" w:cstheme="minorHAnsi"/>
          <w:b/>
          <w:sz w:val="20"/>
          <w:szCs w:val="20"/>
          <w:u w:val="single"/>
          <w:lang w:val="sr-Cyrl-CS"/>
        </w:rPr>
      </w:pPr>
      <w:r w:rsidRPr="00494914">
        <w:rPr>
          <w:rFonts w:asciiTheme="minorHAnsi" w:eastAsia="Times New Roman" w:hAnsiTheme="minorHAnsi" w:cstheme="minorHAnsi"/>
          <w:b/>
          <w:sz w:val="20"/>
          <w:szCs w:val="20"/>
          <w:u w:val="single"/>
          <w:lang w:val="sr-Cyrl-CS"/>
        </w:rPr>
        <w:t>Стечајни управник спроводи јавно прикупљање понуда тако што:</w:t>
      </w:r>
    </w:p>
    <w:p w:rsidR="001F7E9A" w:rsidRPr="00494914" w:rsidRDefault="001F7E9A" w:rsidP="001F7E9A">
      <w:pPr>
        <w:numPr>
          <w:ilvl w:val="0"/>
          <w:numId w:val="5"/>
        </w:numPr>
        <w:spacing w:after="0" w:line="240" w:lineRule="auto"/>
        <w:contextualSpacing/>
        <w:jc w:val="both"/>
        <w:rPr>
          <w:rFonts w:asciiTheme="minorHAnsi" w:eastAsia="Times New Roman" w:hAnsiTheme="minorHAnsi" w:cstheme="minorHAnsi"/>
          <w:sz w:val="20"/>
          <w:szCs w:val="20"/>
          <w:lang w:val="sr-Cyrl-CS"/>
        </w:rPr>
      </w:pPr>
      <w:r w:rsidRPr="00494914">
        <w:rPr>
          <w:rFonts w:asciiTheme="minorHAnsi" w:eastAsia="Times New Roman" w:hAnsiTheme="minorHAnsi" w:cstheme="minorHAnsi"/>
          <w:sz w:val="20"/>
          <w:szCs w:val="20"/>
          <w:lang w:val="sr-Cyrl-CS"/>
        </w:rPr>
        <w:t>одлуком именује Комисију за спровођење поступка, која</w:t>
      </w:r>
    </w:p>
    <w:p w:rsidR="001F7E9A" w:rsidRPr="00494914" w:rsidRDefault="001F7E9A" w:rsidP="001F7E9A">
      <w:pPr>
        <w:numPr>
          <w:ilvl w:val="0"/>
          <w:numId w:val="5"/>
        </w:numPr>
        <w:spacing w:after="0" w:line="240" w:lineRule="auto"/>
        <w:contextualSpacing/>
        <w:jc w:val="both"/>
        <w:rPr>
          <w:rFonts w:asciiTheme="minorHAnsi" w:eastAsia="Times New Roman" w:hAnsiTheme="minorHAnsi" w:cstheme="minorHAnsi"/>
          <w:sz w:val="20"/>
          <w:szCs w:val="20"/>
          <w:lang w:val="sr-Cyrl-CS"/>
        </w:rPr>
      </w:pPr>
      <w:r w:rsidRPr="00494914">
        <w:rPr>
          <w:rFonts w:asciiTheme="minorHAnsi" w:eastAsia="Times New Roman" w:hAnsiTheme="minorHAnsi" w:cstheme="minorHAnsi"/>
          <w:sz w:val="20"/>
          <w:szCs w:val="20"/>
          <w:lang w:val="sr-Cyrl-CS"/>
        </w:rPr>
        <w:t>чита правила у поступку јавног прикупљања понуда,</w:t>
      </w:r>
    </w:p>
    <w:p w:rsidR="001F7E9A" w:rsidRPr="00494914" w:rsidRDefault="001F7E9A" w:rsidP="001F7E9A">
      <w:pPr>
        <w:numPr>
          <w:ilvl w:val="0"/>
          <w:numId w:val="5"/>
        </w:numPr>
        <w:spacing w:after="0" w:line="240" w:lineRule="auto"/>
        <w:contextualSpacing/>
        <w:jc w:val="both"/>
        <w:rPr>
          <w:rFonts w:asciiTheme="minorHAnsi" w:eastAsia="Times New Roman" w:hAnsiTheme="minorHAnsi" w:cstheme="minorHAnsi"/>
          <w:sz w:val="20"/>
          <w:szCs w:val="20"/>
          <w:lang w:val="sr-Cyrl-CS"/>
        </w:rPr>
      </w:pPr>
      <w:r w:rsidRPr="00494914">
        <w:rPr>
          <w:rFonts w:asciiTheme="minorHAnsi" w:eastAsia="Times New Roman" w:hAnsiTheme="minorHAnsi" w:cstheme="minorHAnsi"/>
          <w:sz w:val="20"/>
          <w:szCs w:val="20"/>
          <w:lang w:val="sr-Cyrl-CS"/>
        </w:rPr>
        <w:t>отвара достављене понуде,</w:t>
      </w:r>
    </w:p>
    <w:p w:rsidR="001F7E9A" w:rsidRPr="00494914" w:rsidRDefault="001F7E9A" w:rsidP="001F7E9A">
      <w:pPr>
        <w:numPr>
          <w:ilvl w:val="0"/>
          <w:numId w:val="5"/>
        </w:numPr>
        <w:spacing w:after="0" w:line="240" w:lineRule="auto"/>
        <w:contextualSpacing/>
        <w:jc w:val="both"/>
        <w:rPr>
          <w:rFonts w:asciiTheme="minorHAnsi" w:eastAsia="Times New Roman" w:hAnsiTheme="minorHAnsi" w:cstheme="minorHAnsi"/>
          <w:sz w:val="20"/>
          <w:szCs w:val="20"/>
          <w:lang w:val="sr-Cyrl-CS"/>
        </w:rPr>
      </w:pPr>
      <w:r w:rsidRPr="00494914">
        <w:rPr>
          <w:rFonts w:asciiTheme="minorHAnsi" w:eastAsia="Times New Roman" w:hAnsiTheme="minorHAnsi" w:cstheme="minorHAnsi"/>
          <w:sz w:val="20"/>
          <w:szCs w:val="20"/>
          <w:lang w:val="sr-Cyrl-CS"/>
        </w:rPr>
        <w:t>рангира понуђаче према висини достављених понуда,</w:t>
      </w:r>
    </w:p>
    <w:p w:rsidR="001F7E9A" w:rsidRPr="00494914" w:rsidRDefault="001F7E9A" w:rsidP="001F7E9A">
      <w:pPr>
        <w:numPr>
          <w:ilvl w:val="0"/>
          <w:numId w:val="5"/>
        </w:numPr>
        <w:spacing w:after="0" w:line="240" w:lineRule="auto"/>
        <w:contextualSpacing/>
        <w:jc w:val="both"/>
        <w:rPr>
          <w:rFonts w:asciiTheme="minorHAnsi" w:eastAsia="Times New Roman" w:hAnsiTheme="minorHAnsi" w:cstheme="minorHAnsi"/>
          <w:sz w:val="20"/>
          <w:szCs w:val="20"/>
          <w:lang w:val="sr-Cyrl-CS"/>
        </w:rPr>
      </w:pPr>
      <w:r w:rsidRPr="00494914">
        <w:rPr>
          <w:rFonts w:asciiTheme="minorHAnsi" w:eastAsia="Times New Roman" w:hAnsiTheme="minorHAnsi" w:cstheme="minorHAnsi"/>
          <w:sz w:val="20"/>
          <w:szCs w:val="20"/>
          <w:lang w:val="sr-Cyrl-CS"/>
        </w:rPr>
        <w:t>одржава ред на јавном прикупљању понуда,</w:t>
      </w:r>
    </w:p>
    <w:p w:rsidR="001F7E9A" w:rsidRPr="00494914" w:rsidRDefault="001F7E9A" w:rsidP="001F7E9A">
      <w:pPr>
        <w:numPr>
          <w:ilvl w:val="0"/>
          <w:numId w:val="5"/>
        </w:numPr>
        <w:spacing w:after="0" w:line="240" w:lineRule="auto"/>
        <w:contextualSpacing/>
        <w:jc w:val="both"/>
        <w:rPr>
          <w:rFonts w:asciiTheme="minorHAnsi" w:eastAsia="Times New Roman" w:hAnsiTheme="minorHAnsi" w:cstheme="minorHAnsi"/>
          <w:sz w:val="20"/>
          <w:szCs w:val="20"/>
          <w:lang w:val="sr-Cyrl-CS"/>
        </w:rPr>
      </w:pPr>
      <w:r w:rsidRPr="00494914">
        <w:rPr>
          <w:rFonts w:asciiTheme="minorHAnsi" w:eastAsia="Times New Roman" w:hAnsiTheme="minorHAnsi" w:cstheme="minorHAnsi"/>
          <w:sz w:val="20"/>
          <w:szCs w:val="20"/>
          <w:lang w:val="sr-Cyrl-CS"/>
        </w:rPr>
        <w:t>проглашава најбољег понуђача за купца, уколико је највиша понуђена цена једнака или већа од 50% од процењене вредности предмета продаје,</w:t>
      </w:r>
    </w:p>
    <w:p w:rsidR="001F7E9A" w:rsidRPr="00494914" w:rsidRDefault="001F7E9A" w:rsidP="001F7E9A">
      <w:pPr>
        <w:numPr>
          <w:ilvl w:val="0"/>
          <w:numId w:val="5"/>
        </w:numPr>
        <w:spacing w:after="0" w:line="240" w:lineRule="auto"/>
        <w:contextualSpacing/>
        <w:jc w:val="both"/>
        <w:rPr>
          <w:rFonts w:asciiTheme="minorHAnsi" w:eastAsia="Times New Roman" w:hAnsiTheme="minorHAnsi" w:cstheme="minorHAnsi"/>
          <w:sz w:val="20"/>
          <w:szCs w:val="20"/>
          <w:lang w:val="sr-Cyrl-CS"/>
        </w:rPr>
      </w:pPr>
      <w:r w:rsidRPr="00494914">
        <w:rPr>
          <w:rFonts w:asciiTheme="minorHAnsi" w:eastAsia="Times New Roman" w:hAnsiTheme="minorHAnsi" w:cstheme="minorHAnsi"/>
          <w:sz w:val="20"/>
          <w:szCs w:val="20"/>
          <w:lang w:val="sr-Cyrl-CS"/>
        </w:rPr>
        <w:t xml:space="preserve">доставља понуду најбољег понуђача одбору поверилаца и </w:t>
      </w:r>
      <w:r w:rsidR="00232281">
        <w:rPr>
          <w:rFonts w:asciiTheme="minorHAnsi" w:eastAsia="Times New Roman" w:hAnsiTheme="minorHAnsi" w:cstheme="minorHAnsi"/>
          <w:sz w:val="20"/>
          <w:szCs w:val="20"/>
          <w:lang w:val="sr-Cyrl-CS"/>
        </w:rPr>
        <w:t>заложн</w:t>
      </w:r>
      <w:r w:rsidR="00232281">
        <w:rPr>
          <w:rFonts w:asciiTheme="minorHAnsi" w:eastAsia="Times New Roman" w:hAnsiTheme="minorHAnsi" w:cstheme="minorHAnsi"/>
          <w:sz w:val="20"/>
          <w:szCs w:val="20"/>
          <w:lang w:val="sr-Cyrl-RS"/>
        </w:rPr>
        <w:t>ом</w:t>
      </w:r>
      <w:r w:rsidR="00AE296E">
        <w:rPr>
          <w:rFonts w:asciiTheme="minorHAnsi" w:eastAsia="Times New Roman" w:hAnsiTheme="minorHAnsi" w:cstheme="minorHAnsi"/>
          <w:sz w:val="20"/>
          <w:szCs w:val="20"/>
          <w:lang w:val="sr-Cyrl-CS"/>
        </w:rPr>
        <w:t xml:space="preserve"> </w:t>
      </w:r>
      <w:r w:rsidR="00232281">
        <w:rPr>
          <w:rFonts w:asciiTheme="minorHAnsi" w:eastAsia="Times New Roman" w:hAnsiTheme="minorHAnsi" w:cstheme="minorHAnsi"/>
          <w:sz w:val="20"/>
          <w:szCs w:val="20"/>
          <w:lang w:val="sr-Cyrl-CS"/>
        </w:rPr>
        <w:t>повериоцу</w:t>
      </w:r>
      <w:r w:rsidRPr="00494914">
        <w:rPr>
          <w:rFonts w:asciiTheme="minorHAnsi" w:eastAsia="Times New Roman" w:hAnsiTheme="minorHAnsi" w:cstheme="minorHAnsi"/>
          <w:sz w:val="20"/>
          <w:szCs w:val="20"/>
          <w:lang w:val="sr-Cyrl-CS"/>
        </w:rPr>
        <w:t xml:space="preserve"> на изјашњење, уколико је иста нижа од 50% од процењене вредности предмета продаје,</w:t>
      </w:r>
      <w:r w:rsidRPr="00494914">
        <w:rPr>
          <w:rFonts w:asciiTheme="minorHAnsi" w:eastAsia="Times New Roman" w:hAnsiTheme="minorHAnsi" w:cstheme="minorHAnsi"/>
          <w:sz w:val="20"/>
          <w:szCs w:val="20"/>
        </w:rPr>
        <w:t xml:space="preserve"> </w:t>
      </w:r>
      <w:r w:rsidRPr="00494914">
        <w:rPr>
          <w:rFonts w:asciiTheme="minorHAnsi" w:eastAsia="Times New Roman" w:hAnsiTheme="minorHAnsi" w:cstheme="minorHAnsi"/>
          <w:sz w:val="20"/>
          <w:szCs w:val="20"/>
          <w:lang w:val="sr-Cyrl-CS"/>
        </w:rPr>
        <w:t>сходно одедбама члана 136в Закона о стечају;</w:t>
      </w:r>
    </w:p>
    <w:p w:rsidR="001F7E9A" w:rsidRDefault="001F7E9A" w:rsidP="00D27DF6">
      <w:pPr>
        <w:numPr>
          <w:ilvl w:val="0"/>
          <w:numId w:val="5"/>
        </w:numPr>
        <w:spacing w:after="0" w:line="240" w:lineRule="auto"/>
        <w:contextualSpacing/>
        <w:jc w:val="both"/>
        <w:rPr>
          <w:rFonts w:asciiTheme="minorHAnsi" w:eastAsia="Times New Roman" w:hAnsiTheme="minorHAnsi" w:cstheme="minorHAnsi"/>
          <w:sz w:val="20"/>
          <w:szCs w:val="20"/>
          <w:lang w:val="sr-Cyrl-CS"/>
        </w:rPr>
      </w:pPr>
      <w:r w:rsidRPr="00494914">
        <w:rPr>
          <w:rFonts w:asciiTheme="minorHAnsi" w:eastAsia="Times New Roman" w:hAnsiTheme="minorHAnsi" w:cstheme="minorHAnsi"/>
          <w:sz w:val="20"/>
          <w:szCs w:val="20"/>
          <w:lang w:val="sr-Cyrl-CS"/>
        </w:rPr>
        <w:t>потписује записник.</w:t>
      </w:r>
    </w:p>
    <w:p w:rsidR="005712D5" w:rsidRPr="00494914" w:rsidRDefault="005712D5" w:rsidP="005712D5">
      <w:pPr>
        <w:spacing w:after="0" w:line="240" w:lineRule="auto"/>
        <w:ind w:left="720"/>
        <w:contextualSpacing/>
        <w:jc w:val="both"/>
        <w:rPr>
          <w:rFonts w:asciiTheme="minorHAnsi" w:eastAsia="Times New Roman" w:hAnsiTheme="minorHAnsi" w:cstheme="minorHAnsi"/>
          <w:sz w:val="20"/>
          <w:szCs w:val="20"/>
          <w:lang w:val="sr-Cyrl-CS"/>
        </w:rPr>
      </w:pPr>
    </w:p>
    <w:p w:rsidR="001F7E9A" w:rsidRPr="00271460" w:rsidRDefault="001F7E9A" w:rsidP="001F7E9A">
      <w:pPr>
        <w:spacing w:after="0" w:line="240" w:lineRule="auto"/>
        <w:jc w:val="both"/>
        <w:rPr>
          <w:rFonts w:asciiTheme="minorHAnsi" w:eastAsia="Times New Roman" w:hAnsiTheme="minorHAnsi" w:cstheme="minorHAnsi"/>
          <w:sz w:val="20"/>
          <w:szCs w:val="20"/>
        </w:rPr>
      </w:pPr>
      <w:r w:rsidRPr="00494914">
        <w:rPr>
          <w:rFonts w:asciiTheme="minorHAnsi" w:eastAsia="Times New Roman" w:hAnsiTheme="minorHAnsi" w:cstheme="minorHAnsi"/>
          <w:b/>
          <w:sz w:val="20"/>
          <w:szCs w:val="20"/>
          <w:lang w:val="sr-Cyrl-RS"/>
        </w:rPr>
        <w:t>Имовина се продаје у виђеном правном и фактичком стању</w:t>
      </w:r>
      <w:r w:rsidRPr="00494914">
        <w:rPr>
          <w:rFonts w:asciiTheme="minorHAnsi" w:eastAsia="Times New Roman" w:hAnsiTheme="minorHAnsi" w:cstheme="minorHAnsi"/>
          <w:sz w:val="20"/>
          <w:szCs w:val="20"/>
          <w:lang w:val="sr-Cyrl-RS"/>
        </w:rPr>
        <w:t xml:space="preserve"> без права на накнадну рекламацију купца. Стечајни управник и стечајни дужник не гарантују да имовина која се продаје има одређене карактеристике у смислу квалитета, квантитета или да одговара сврси коју потенцијални понуђач предвиђа за ту имовину и не одговарају за недостатке које купац утврди по извршеној продаји.</w:t>
      </w:r>
      <w:r w:rsidR="00035D16">
        <w:rPr>
          <w:rFonts w:asciiTheme="minorHAnsi" w:eastAsia="Times New Roman" w:hAnsiTheme="minorHAnsi" w:cstheme="minorHAnsi"/>
          <w:sz w:val="20"/>
          <w:szCs w:val="20"/>
          <w:lang w:val="sr-Cyrl-RS"/>
        </w:rPr>
        <w:t xml:space="preserve"> </w:t>
      </w:r>
      <w:r w:rsidR="00035D16" w:rsidRPr="00271460">
        <w:rPr>
          <w:rFonts w:asciiTheme="minorHAnsi" w:eastAsia="Times New Roman" w:hAnsiTheme="minorHAnsi" w:cstheme="minorHAnsi"/>
          <w:sz w:val="20"/>
          <w:szCs w:val="20"/>
          <w:lang w:val="sr-Cyrl-RS"/>
        </w:rPr>
        <w:t>Заинтересована лица се упућују да сама изврше провере и да се поуздају у сопствена испитивања.</w:t>
      </w:r>
    </w:p>
    <w:p w:rsidR="00D27DF6" w:rsidRPr="00494914" w:rsidRDefault="00D27DF6" w:rsidP="001F7E9A">
      <w:pPr>
        <w:spacing w:after="0" w:line="240" w:lineRule="auto"/>
        <w:jc w:val="both"/>
        <w:rPr>
          <w:rFonts w:asciiTheme="minorHAnsi" w:eastAsia="Times New Roman" w:hAnsiTheme="minorHAnsi" w:cstheme="minorHAnsi"/>
          <w:color w:val="0070C0"/>
          <w:sz w:val="20"/>
          <w:szCs w:val="20"/>
        </w:rPr>
      </w:pPr>
    </w:p>
    <w:p w:rsidR="001F7E9A" w:rsidRPr="00494914" w:rsidRDefault="001F7E9A" w:rsidP="001F7E9A">
      <w:pPr>
        <w:spacing w:after="0" w:line="240" w:lineRule="auto"/>
        <w:jc w:val="both"/>
        <w:rPr>
          <w:rFonts w:asciiTheme="minorHAnsi" w:eastAsia="Times New Roman" w:hAnsiTheme="minorHAnsi" w:cstheme="minorHAnsi"/>
          <w:sz w:val="20"/>
          <w:szCs w:val="20"/>
        </w:rPr>
      </w:pPr>
      <w:r w:rsidRPr="00494914">
        <w:rPr>
          <w:rFonts w:asciiTheme="minorHAnsi" w:eastAsia="Times New Roman" w:hAnsiTheme="minorHAnsi" w:cstheme="minorHAnsi"/>
          <w:b/>
          <w:sz w:val="20"/>
          <w:szCs w:val="20"/>
          <w:lang w:val="sr-Cyrl-RS"/>
        </w:rPr>
        <w:t>Имовина се може разгледати</w:t>
      </w:r>
      <w:r w:rsidR="00C81850" w:rsidRPr="00494914">
        <w:rPr>
          <w:rFonts w:asciiTheme="minorHAnsi" w:eastAsia="Times New Roman" w:hAnsiTheme="minorHAnsi" w:cstheme="minorHAnsi"/>
          <w:b/>
          <w:sz w:val="20"/>
          <w:szCs w:val="20"/>
          <w:lang w:val="sr-Cyrl-RS"/>
        </w:rPr>
        <w:t xml:space="preserve"> </w:t>
      </w:r>
      <w:r w:rsidR="00C81850" w:rsidRPr="00494914">
        <w:rPr>
          <w:rFonts w:asciiTheme="minorHAnsi" w:eastAsia="Times New Roman" w:hAnsiTheme="minorHAnsi" w:cstheme="minorHAnsi"/>
          <w:sz w:val="20"/>
          <w:szCs w:val="20"/>
          <w:lang w:val="sr-Cyrl-RS"/>
        </w:rPr>
        <w:t xml:space="preserve">на адреси назначеној у </w:t>
      </w:r>
      <w:r w:rsidR="008A71C6" w:rsidRPr="00494914">
        <w:rPr>
          <w:rFonts w:asciiTheme="minorHAnsi" w:eastAsia="Times New Roman" w:hAnsiTheme="minorHAnsi" w:cstheme="minorHAnsi"/>
          <w:sz w:val="20"/>
          <w:szCs w:val="20"/>
          <w:lang w:val="sr-Cyrl-RS"/>
        </w:rPr>
        <w:t>овом о</w:t>
      </w:r>
      <w:r w:rsidR="00C81850" w:rsidRPr="00494914">
        <w:rPr>
          <w:rFonts w:asciiTheme="minorHAnsi" w:eastAsia="Times New Roman" w:hAnsiTheme="minorHAnsi" w:cstheme="minorHAnsi"/>
          <w:sz w:val="20"/>
          <w:szCs w:val="20"/>
          <w:lang w:val="sr-Cyrl-RS"/>
        </w:rPr>
        <w:t>гласу</w:t>
      </w:r>
      <w:r w:rsidRPr="00494914">
        <w:rPr>
          <w:rFonts w:asciiTheme="minorHAnsi" w:eastAsia="Times New Roman" w:hAnsiTheme="minorHAnsi" w:cstheme="minorHAnsi"/>
          <w:sz w:val="20"/>
          <w:szCs w:val="20"/>
          <w:lang w:val="sr-Cyrl-RS"/>
        </w:rPr>
        <w:t>, након откупа продајне документације, а</w:t>
      </w:r>
      <w:r w:rsidRPr="00494914">
        <w:rPr>
          <w:rFonts w:asciiTheme="minorHAnsi" w:eastAsia="Times New Roman" w:hAnsiTheme="minorHAnsi" w:cstheme="minorHAnsi"/>
          <w:b/>
          <w:sz w:val="20"/>
          <w:szCs w:val="20"/>
          <w:lang w:val="sr-Cyrl-RS"/>
        </w:rPr>
        <w:t xml:space="preserve"> најкaсније</w:t>
      </w:r>
      <w:r w:rsidR="00C81850" w:rsidRPr="00494914">
        <w:rPr>
          <w:rFonts w:asciiTheme="minorHAnsi" w:eastAsia="Times New Roman" w:hAnsiTheme="minorHAnsi" w:cstheme="minorHAnsi"/>
          <w:b/>
          <w:sz w:val="20"/>
          <w:szCs w:val="20"/>
          <w:lang w:val="sr-Cyrl-RS"/>
        </w:rPr>
        <w:t xml:space="preserve"> два</w:t>
      </w:r>
      <w:r w:rsidRPr="00494914">
        <w:rPr>
          <w:rFonts w:asciiTheme="minorHAnsi" w:eastAsia="Times New Roman" w:hAnsiTheme="minorHAnsi" w:cstheme="minorHAnsi"/>
          <w:b/>
          <w:sz w:val="20"/>
          <w:szCs w:val="20"/>
          <w:lang w:val="sr-Cyrl-RS"/>
        </w:rPr>
        <w:t xml:space="preserve"> дана пре заказане продаје</w:t>
      </w:r>
      <w:r w:rsidRPr="00494914">
        <w:rPr>
          <w:rFonts w:asciiTheme="minorHAnsi" w:eastAsia="Times New Roman" w:hAnsiTheme="minorHAnsi" w:cstheme="minorHAnsi"/>
          <w:sz w:val="20"/>
          <w:szCs w:val="20"/>
          <w:lang w:val="sr-Cyrl-RS"/>
        </w:rPr>
        <w:t xml:space="preserve"> сваког радног дана  у времену од</w:t>
      </w:r>
      <w:r w:rsidR="00C81850" w:rsidRPr="00494914">
        <w:rPr>
          <w:rFonts w:asciiTheme="minorHAnsi" w:eastAsia="Times New Roman" w:hAnsiTheme="minorHAnsi" w:cstheme="minorHAnsi"/>
          <w:sz w:val="20"/>
          <w:szCs w:val="20"/>
          <w:lang w:val="sr-Cyrl-RS"/>
        </w:rPr>
        <w:t xml:space="preserve"> 09</w:t>
      </w:r>
      <w:r w:rsidRPr="00494914">
        <w:rPr>
          <w:rFonts w:asciiTheme="minorHAnsi" w:eastAsia="Times New Roman" w:hAnsiTheme="minorHAnsi" w:cstheme="minorHAnsi"/>
          <w:sz w:val="20"/>
          <w:szCs w:val="20"/>
          <w:lang w:val="sr-Cyrl-RS"/>
        </w:rPr>
        <w:t>:00 до 14:00 часова, уз обавезну претходну најаву стечајном управнику.</w:t>
      </w:r>
    </w:p>
    <w:p w:rsidR="00D27DF6" w:rsidRPr="00494914" w:rsidRDefault="00D27DF6" w:rsidP="001F7E9A">
      <w:pPr>
        <w:spacing w:after="0" w:line="240" w:lineRule="auto"/>
        <w:jc w:val="both"/>
        <w:rPr>
          <w:rFonts w:asciiTheme="minorHAnsi" w:eastAsia="Times New Roman" w:hAnsiTheme="minorHAnsi" w:cstheme="minorHAnsi"/>
          <w:color w:val="0070C0"/>
          <w:sz w:val="20"/>
          <w:szCs w:val="20"/>
        </w:rPr>
      </w:pPr>
    </w:p>
    <w:p w:rsidR="00E0064F" w:rsidRDefault="00494914" w:rsidP="001F7E9A">
      <w:pPr>
        <w:spacing w:after="0" w:line="240" w:lineRule="auto"/>
        <w:jc w:val="both"/>
        <w:rPr>
          <w:rFonts w:asciiTheme="minorHAnsi" w:hAnsiTheme="minorHAnsi" w:cstheme="minorHAnsi"/>
          <w:sz w:val="20"/>
          <w:szCs w:val="20"/>
        </w:rPr>
      </w:pPr>
      <w:r w:rsidRPr="00494914">
        <w:rPr>
          <w:rFonts w:asciiTheme="minorHAnsi" w:eastAsia="Times New Roman" w:hAnsiTheme="minorHAnsi" w:cstheme="minorHAnsi"/>
          <w:sz w:val="20"/>
          <w:szCs w:val="20"/>
          <w:lang w:val="sr-Cyrl-CS"/>
        </w:rPr>
        <w:t xml:space="preserve">Стечајни управник сачињава записник о продаји на дан одржавања продаје. </w:t>
      </w:r>
      <w:r w:rsidR="001F7E9A" w:rsidRPr="00494914">
        <w:rPr>
          <w:rFonts w:asciiTheme="minorHAnsi" w:eastAsia="Times New Roman" w:hAnsiTheme="minorHAnsi" w:cstheme="minorHAnsi"/>
          <w:sz w:val="20"/>
          <w:szCs w:val="20"/>
          <w:lang w:val="sr-Cyrl-CS"/>
        </w:rPr>
        <w:t xml:space="preserve">У складу са Националним стандардом бр. 5, стечајни управник ће прихватити највишу достављену понуду, уколико је иста једнака или већа од </w:t>
      </w:r>
      <w:r w:rsidR="001F7E9A" w:rsidRPr="00494914">
        <w:rPr>
          <w:rFonts w:asciiTheme="minorHAnsi" w:eastAsia="Times New Roman" w:hAnsiTheme="minorHAnsi" w:cstheme="minorHAnsi"/>
          <w:sz w:val="20"/>
          <w:szCs w:val="20"/>
        </w:rPr>
        <w:t>5</w:t>
      </w:r>
      <w:r w:rsidR="001F7E9A" w:rsidRPr="00494914">
        <w:rPr>
          <w:rFonts w:asciiTheme="minorHAnsi" w:eastAsia="Times New Roman" w:hAnsiTheme="minorHAnsi" w:cstheme="minorHAnsi"/>
          <w:sz w:val="20"/>
          <w:szCs w:val="20"/>
          <w:lang w:val="sr-Cyrl-CS"/>
        </w:rPr>
        <w:t xml:space="preserve">0% од процењене вредности предмета продаје. Ако највиша достављена понуда износи мање од </w:t>
      </w:r>
      <w:r w:rsidR="001F7E9A" w:rsidRPr="00494914">
        <w:rPr>
          <w:rFonts w:asciiTheme="minorHAnsi" w:eastAsia="Times New Roman" w:hAnsiTheme="minorHAnsi" w:cstheme="minorHAnsi"/>
          <w:sz w:val="20"/>
          <w:szCs w:val="20"/>
        </w:rPr>
        <w:t>5</w:t>
      </w:r>
      <w:r w:rsidR="001F7E9A" w:rsidRPr="00494914">
        <w:rPr>
          <w:rFonts w:asciiTheme="minorHAnsi" w:eastAsia="Times New Roman" w:hAnsiTheme="minorHAnsi" w:cstheme="minorHAnsi"/>
          <w:sz w:val="20"/>
          <w:szCs w:val="20"/>
          <w:lang w:val="sr-Cyrl-CS"/>
        </w:rPr>
        <w:t>0% од процењене вредности предмета продаје, стечајни управник је дужан да, пре прихватања такве понуде, добије сагласно</w:t>
      </w:r>
      <w:r w:rsidR="008A71C6" w:rsidRPr="00494914">
        <w:rPr>
          <w:rFonts w:asciiTheme="minorHAnsi" w:eastAsia="Times New Roman" w:hAnsiTheme="minorHAnsi" w:cstheme="minorHAnsi"/>
          <w:sz w:val="20"/>
          <w:szCs w:val="20"/>
          <w:lang w:val="sr-Cyrl-CS"/>
        </w:rPr>
        <w:t xml:space="preserve">ст одбора поверилаца и </w:t>
      </w:r>
      <w:r w:rsidR="00232281">
        <w:rPr>
          <w:rFonts w:asciiTheme="minorHAnsi" w:eastAsia="Times New Roman" w:hAnsiTheme="minorHAnsi" w:cstheme="minorHAnsi"/>
          <w:sz w:val="20"/>
          <w:szCs w:val="20"/>
          <w:lang w:val="sr-Cyrl-CS"/>
        </w:rPr>
        <w:t>заложног</w:t>
      </w:r>
      <w:r w:rsidR="00AE296E">
        <w:rPr>
          <w:rFonts w:asciiTheme="minorHAnsi" w:eastAsia="Times New Roman" w:hAnsiTheme="minorHAnsi" w:cstheme="minorHAnsi"/>
          <w:sz w:val="20"/>
          <w:szCs w:val="20"/>
          <w:lang w:val="sr-Cyrl-CS"/>
        </w:rPr>
        <w:t xml:space="preserve"> </w:t>
      </w:r>
      <w:r w:rsidR="001F7E9A" w:rsidRPr="00494914">
        <w:rPr>
          <w:rFonts w:asciiTheme="minorHAnsi" w:eastAsia="Times New Roman" w:hAnsiTheme="minorHAnsi" w:cstheme="minorHAnsi"/>
          <w:sz w:val="20"/>
          <w:szCs w:val="20"/>
          <w:lang w:val="sr-Cyrl-CS"/>
        </w:rPr>
        <w:t>повериоца, сходно одредбама члана 136в</w:t>
      </w:r>
      <w:r w:rsidR="001F7E9A" w:rsidRPr="00494914">
        <w:rPr>
          <w:rFonts w:asciiTheme="minorHAnsi" w:eastAsia="Times New Roman" w:hAnsiTheme="minorHAnsi" w:cstheme="minorHAnsi"/>
          <w:sz w:val="20"/>
          <w:szCs w:val="20"/>
        </w:rPr>
        <w:t xml:space="preserve"> </w:t>
      </w:r>
      <w:r w:rsidR="001F7E9A" w:rsidRPr="00494914">
        <w:rPr>
          <w:rFonts w:asciiTheme="minorHAnsi" w:eastAsia="Times New Roman" w:hAnsiTheme="minorHAnsi" w:cstheme="minorHAnsi"/>
          <w:sz w:val="20"/>
          <w:szCs w:val="20"/>
          <w:lang w:val="sr-Cyrl-CS"/>
        </w:rPr>
        <w:t>Закона о стечају.</w:t>
      </w:r>
      <w:r w:rsidR="001F7E9A" w:rsidRPr="00494914">
        <w:rPr>
          <w:rFonts w:asciiTheme="minorHAnsi" w:eastAsia="Times New Roman" w:hAnsiTheme="minorHAnsi" w:cstheme="minorHAnsi"/>
          <w:sz w:val="20"/>
          <w:szCs w:val="20"/>
        </w:rPr>
        <w:t xml:space="preserve"> </w:t>
      </w:r>
      <w:r w:rsidR="008A71C6" w:rsidRPr="00494914">
        <w:rPr>
          <w:rFonts w:asciiTheme="minorHAnsi" w:eastAsia="Times New Roman" w:hAnsiTheme="minorHAnsi" w:cstheme="minorHAnsi"/>
          <w:sz w:val="20"/>
          <w:szCs w:val="20"/>
          <w:lang w:val="sr-Cyrl-CS"/>
        </w:rPr>
        <w:t>Уколико Одбор поверилаца односно</w:t>
      </w:r>
      <w:r w:rsidR="001F7E9A" w:rsidRPr="00494914">
        <w:rPr>
          <w:rFonts w:asciiTheme="minorHAnsi" w:eastAsia="Times New Roman" w:hAnsiTheme="minorHAnsi" w:cstheme="minorHAnsi"/>
          <w:sz w:val="20"/>
          <w:szCs w:val="20"/>
          <w:lang w:val="sr-Cyrl-CS"/>
        </w:rPr>
        <w:t xml:space="preserve"> </w:t>
      </w:r>
      <w:r w:rsidR="00AE296E">
        <w:rPr>
          <w:rFonts w:asciiTheme="minorHAnsi" w:eastAsia="Times New Roman" w:hAnsiTheme="minorHAnsi" w:cstheme="minorHAnsi"/>
          <w:sz w:val="20"/>
          <w:szCs w:val="20"/>
          <w:lang w:val="sr-Cyrl-CS"/>
        </w:rPr>
        <w:t>заложни</w:t>
      </w:r>
      <w:r w:rsidR="001F7E9A" w:rsidRPr="00494914">
        <w:rPr>
          <w:rFonts w:asciiTheme="minorHAnsi" w:eastAsia="Times New Roman" w:hAnsiTheme="minorHAnsi" w:cstheme="minorHAnsi"/>
          <w:sz w:val="20"/>
          <w:szCs w:val="20"/>
          <w:lang w:val="sr-Cyrl-CS"/>
        </w:rPr>
        <w:t xml:space="preserve"> поверилац у року од 15 дана од дана пријема захтева стечајном управнику не доставе одобрење у складу са чланом 136 в Закона о стечају, стечајни управник ће прву продају методом јавног прикупљања понуда прогласити неуспешним.</w:t>
      </w:r>
      <w:r w:rsidRPr="00494914">
        <w:rPr>
          <w:rFonts w:asciiTheme="minorHAnsi" w:eastAsia="Times New Roman" w:hAnsiTheme="minorHAnsi" w:cstheme="minorHAnsi"/>
          <w:sz w:val="20"/>
          <w:szCs w:val="20"/>
          <w:lang w:val="sr-Cyrl-RS"/>
        </w:rPr>
        <w:t xml:space="preserve"> </w:t>
      </w:r>
      <w:r w:rsidR="00E0064F" w:rsidRPr="00494914">
        <w:rPr>
          <w:rFonts w:asciiTheme="minorHAnsi" w:hAnsiTheme="minorHAnsi" w:cstheme="minorHAnsi"/>
          <w:sz w:val="20"/>
          <w:szCs w:val="20"/>
        </w:rPr>
        <w:t xml:space="preserve">У случају </w:t>
      </w:r>
      <w:r w:rsidR="00E0064F" w:rsidRPr="00494914">
        <w:rPr>
          <w:rFonts w:asciiTheme="minorHAnsi" w:hAnsiTheme="minorHAnsi" w:cstheme="minorHAnsi"/>
          <w:sz w:val="20"/>
          <w:szCs w:val="20"/>
          <w:lang w:val="sr-Cyrl-RS"/>
        </w:rPr>
        <w:t xml:space="preserve">да је о продаји имовине </w:t>
      </w:r>
      <w:r w:rsidR="00E0064F" w:rsidRPr="00494914">
        <w:rPr>
          <w:rFonts w:asciiTheme="minorHAnsi" w:hAnsiTheme="minorHAnsi" w:cstheme="minorHAnsi"/>
          <w:sz w:val="20"/>
          <w:szCs w:val="20"/>
        </w:rPr>
        <w:t>одлучивао одбор поверилаца, стечајни управник сачињава допунски записник наредног радног дана након прибављеног последњег потребног изјашњења у складу са Законом, односно најкасније петог радног дана након протека последњег дана рока у ком се стечајном управнику доставља такво изјашњење.</w:t>
      </w:r>
    </w:p>
    <w:p w:rsidR="001F7E9A" w:rsidRPr="00494914" w:rsidRDefault="001F7E9A" w:rsidP="001F7E9A">
      <w:pPr>
        <w:spacing w:after="0" w:line="240" w:lineRule="auto"/>
        <w:jc w:val="both"/>
        <w:rPr>
          <w:rFonts w:asciiTheme="minorHAnsi" w:eastAsia="Times New Roman" w:hAnsiTheme="minorHAnsi" w:cstheme="minorHAnsi"/>
          <w:color w:val="0070C0"/>
          <w:sz w:val="20"/>
          <w:szCs w:val="20"/>
          <w:lang w:val="sr-Cyrl-CS"/>
        </w:rPr>
      </w:pPr>
    </w:p>
    <w:p w:rsidR="001F7E9A" w:rsidRPr="00494914" w:rsidRDefault="001F7E9A" w:rsidP="001F7E9A">
      <w:pPr>
        <w:spacing w:after="0" w:line="240" w:lineRule="auto"/>
        <w:jc w:val="both"/>
        <w:rPr>
          <w:rFonts w:asciiTheme="minorHAnsi" w:eastAsia="Times New Roman" w:hAnsiTheme="minorHAnsi" w:cstheme="minorHAnsi"/>
          <w:sz w:val="20"/>
          <w:szCs w:val="20"/>
        </w:rPr>
      </w:pPr>
      <w:r w:rsidRPr="00494914">
        <w:rPr>
          <w:rFonts w:asciiTheme="minorHAnsi" w:eastAsia="Times New Roman" w:hAnsiTheme="minorHAnsi" w:cstheme="minorHAnsi"/>
          <w:b/>
          <w:sz w:val="20"/>
          <w:szCs w:val="20"/>
          <w:lang w:val="sr-Cyrl-CS"/>
        </w:rPr>
        <w:t>Купопродајни уговор се потписује у року од 5 радних дана</w:t>
      </w:r>
      <w:r w:rsidRPr="00494914">
        <w:rPr>
          <w:rFonts w:asciiTheme="minorHAnsi" w:eastAsia="Times New Roman" w:hAnsiTheme="minorHAnsi" w:cstheme="minorHAnsi"/>
          <w:sz w:val="20"/>
          <w:szCs w:val="20"/>
          <w:lang w:val="sr-Cyrl-CS"/>
        </w:rPr>
        <w:t xml:space="preserve"> од дана проглашења купца, под условом да је депозит који је обезбеђен гаранцијом уплаћен на рачун стечајног дужника и да највиша достављена понуда износи више од 50% од процењене вредности предмета продаје</w:t>
      </w:r>
      <w:r w:rsidRPr="00494914">
        <w:rPr>
          <w:rFonts w:asciiTheme="minorHAnsi" w:eastAsia="Times New Roman" w:hAnsiTheme="minorHAnsi" w:cstheme="minorHAnsi"/>
          <w:sz w:val="20"/>
          <w:szCs w:val="20"/>
          <w:lang w:val="sr-Cyrl-BA"/>
        </w:rPr>
        <w:t>.</w:t>
      </w:r>
      <w:r w:rsidR="00CB31F5">
        <w:rPr>
          <w:rFonts w:asciiTheme="minorHAnsi" w:eastAsia="Times New Roman" w:hAnsiTheme="minorHAnsi" w:cstheme="minorHAnsi"/>
          <w:sz w:val="20"/>
          <w:szCs w:val="20"/>
          <w:lang w:val="sr-Latn-RS"/>
        </w:rPr>
        <w:t xml:space="preserve"> </w:t>
      </w:r>
      <w:r w:rsidRPr="00494914">
        <w:rPr>
          <w:rFonts w:asciiTheme="minorHAnsi" w:eastAsia="Times New Roman" w:hAnsiTheme="minorHAnsi" w:cstheme="minorHAnsi"/>
          <w:sz w:val="20"/>
          <w:szCs w:val="20"/>
          <w:lang w:val="sr-Cyrl-CS"/>
        </w:rPr>
        <w:t>Уколико је понуђена цена нижа од 50% процењене вредности предметене имовине стечајног дужника, купопродајни угово</w:t>
      </w:r>
      <w:r w:rsidR="00CB31F5">
        <w:rPr>
          <w:rFonts w:asciiTheme="minorHAnsi" w:eastAsia="Times New Roman" w:hAnsiTheme="minorHAnsi" w:cstheme="minorHAnsi"/>
          <w:sz w:val="20"/>
          <w:szCs w:val="20"/>
          <w:lang w:val="sr-Cyrl-CS"/>
        </w:rPr>
        <w:t>р се потписује у року од 5 радн</w:t>
      </w:r>
      <w:r w:rsidR="00CB31F5">
        <w:rPr>
          <w:rFonts w:asciiTheme="minorHAnsi" w:eastAsia="Times New Roman" w:hAnsiTheme="minorHAnsi" w:cstheme="minorHAnsi"/>
          <w:sz w:val="20"/>
          <w:szCs w:val="20"/>
          <w:lang w:val="sr-Cyrl-RS"/>
        </w:rPr>
        <w:t>их</w:t>
      </w:r>
      <w:r w:rsidRPr="00494914">
        <w:rPr>
          <w:rFonts w:asciiTheme="minorHAnsi" w:eastAsia="Times New Roman" w:hAnsiTheme="minorHAnsi" w:cstheme="minorHAnsi"/>
          <w:sz w:val="20"/>
          <w:szCs w:val="20"/>
          <w:lang w:val="sr-Cyrl-CS"/>
        </w:rPr>
        <w:t xml:space="preserve"> дана од дана сачињавања </w:t>
      </w:r>
      <w:r w:rsidRPr="00494914">
        <w:rPr>
          <w:rFonts w:asciiTheme="minorHAnsi" w:eastAsia="Times New Roman" w:hAnsiTheme="minorHAnsi" w:cstheme="minorHAnsi"/>
          <w:sz w:val="20"/>
          <w:szCs w:val="20"/>
        </w:rPr>
        <w:t>допунског записника</w:t>
      </w:r>
      <w:r w:rsidRPr="00494914">
        <w:rPr>
          <w:rFonts w:asciiTheme="minorHAnsi" w:eastAsia="Times New Roman" w:hAnsiTheme="minorHAnsi" w:cstheme="minorHAnsi"/>
          <w:sz w:val="20"/>
          <w:szCs w:val="20"/>
          <w:lang w:val="sr-Cyrl-CS"/>
        </w:rPr>
        <w:t xml:space="preserve">, а након добијања сагласности од стране Одбора поверилаца и </w:t>
      </w:r>
      <w:r w:rsidR="00717A10">
        <w:rPr>
          <w:rFonts w:asciiTheme="minorHAnsi" w:eastAsia="Times New Roman" w:hAnsiTheme="minorHAnsi" w:cstheme="minorHAnsi"/>
          <w:sz w:val="20"/>
          <w:szCs w:val="20"/>
          <w:lang w:val="sr-Cyrl-CS"/>
        </w:rPr>
        <w:t>заложн</w:t>
      </w:r>
      <w:r w:rsidR="00717A10">
        <w:rPr>
          <w:rFonts w:asciiTheme="minorHAnsi" w:eastAsia="Times New Roman" w:hAnsiTheme="minorHAnsi" w:cstheme="minorHAnsi"/>
          <w:sz w:val="20"/>
          <w:szCs w:val="20"/>
          <w:lang w:val="sr-Cyrl-RS"/>
        </w:rPr>
        <w:t>ог</w:t>
      </w:r>
      <w:r w:rsidRPr="00494914">
        <w:rPr>
          <w:rFonts w:asciiTheme="minorHAnsi" w:eastAsia="Times New Roman" w:hAnsiTheme="minorHAnsi" w:cstheme="minorHAnsi"/>
          <w:sz w:val="20"/>
          <w:szCs w:val="20"/>
          <w:lang w:val="sr-Cyrl-CS"/>
        </w:rPr>
        <w:t xml:space="preserve"> поверилаца, под условом да је депозит који је обезбеђен гаранцијом уплаћен на рачун стечајног дужника.</w:t>
      </w:r>
    </w:p>
    <w:p w:rsidR="00D27DF6" w:rsidRPr="00494914" w:rsidRDefault="00D27DF6" w:rsidP="001F7E9A">
      <w:pPr>
        <w:spacing w:after="0" w:line="240" w:lineRule="auto"/>
        <w:jc w:val="both"/>
        <w:rPr>
          <w:rFonts w:asciiTheme="minorHAnsi" w:eastAsia="Times New Roman" w:hAnsiTheme="minorHAnsi" w:cstheme="minorHAnsi"/>
          <w:sz w:val="20"/>
          <w:szCs w:val="20"/>
        </w:rPr>
      </w:pPr>
    </w:p>
    <w:p w:rsidR="001F7E9A" w:rsidRPr="00494914" w:rsidRDefault="001F7E9A" w:rsidP="001F7E9A">
      <w:pPr>
        <w:spacing w:after="0" w:line="240" w:lineRule="auto"/>
        <w:jc w:val="both"/>
        <w:rPr>
          <w:rFonts w:asciiTheme="minorHAnsi" w:eastAsia="Times New Roman" w:hAnsiTheme="minorHAnsi" w:cstheme="minorHAnsi"/>
          <w:sz w:val="20"/>
          <w:szCs w:val="20"/>
          <w:lang w:val="sr-Cyrl-BA"/>
        </w:rPr>
      </w:pPr>
      <w:r w:rsidRPr="00494914">
        <w:rPr>
          <w:rFonts w:asciiTheme="minorHAnsi" w:eastAsia="Times New Roman" w:hAnsiTheme="minorHAnsi" w:cstheme="minorHAnsi"/>
          <w:sz w:val="20"/>
          <w:szCs w:val="20"/>
          <w:lang w:val="sr-Cyrl-CS"/>
        </w:rPr>
        <w:t xml:space="preserve">Проглашени Купац је дужан да уплати преостали износ купопродајне цене </w:t>
      </w:r>
      <w:r w:rsidRPr="00494914">
        <w:rPr>
          <w:rFonts w:asciiTheme="minorHAnsi" w:eastAsia="Times New Roman" w:hAnsiTheme="minorHAnsi" w:cstheme="minorHAnsi"/>
          <w:b/>
          <w:bCs/>
          <w:sz w:val="20"/>
          <w:szCs w:val="20"/>
          <w:lang w:val="sr-Cyrl-CS"/>
        </w:rPr>
        <w:t>у року од 15 дана од дана потписивања купопродајног уговора.</w:t>
      </w:r>
    </w:p>
    <w:p w:rsidR="001F7E9A" w:rsidRPr="00494914" w:rsidRDefault="001F7E9A" w:rsidP="001F7E9A">
      <w:pPr>
        <w:spacing w:after="0" w:line="240" w:lineRule="auto"/>
        <w:jc w:val="both"/>
        <w:rPr>
          <w:rFonts w:asciiTheme="minorHAnsi" w:eastAsia="Times New Roman" w:hAnsiTheme="minorHAnsi" w:cstheme="minorHAnsi"/>
          <w:color w:val="0070C0"/>
          <w:sz w:val="20"/>
          <w:szCs w:val="20"/>
          <w:lang w:val="sr-Cyrl-CS"/>
        </w:rPr>
      </w:pPr>
    </w:p>
    <w:p w:rsidR="001F7E9A" w:rsidRPr="00A4315A" w:rsidRDefault="001F7E9A" w:rsidP="001F7E9A">
      <w:pPr>
        <w:spacing w:after="0" w:line="240" w:lineRule="auto"/>
        <w:jc w:val="both"/>
        <w:rPr>
          <w:rFonts w:asciiTheme="minorHAnsi" w:eastAsia="Times New Roman" w:hAnsiTheme="minorHAnsi" w:cstheme="minorHAnsi"/>
          <w:b/>
          <w:sz w:val="20"/>
          <w:szCs w:val="20"/>
          <w:u w:val="single"/>
          <w:lang w:val="sr-Cyrl-CS"/>
        </w:rPr>
      </w:pPr>
      <w:r w:rsidRPr="00A4315A">
        <w:rPr>
          <w:rFonts w:asciiTheme="minorHAnsi" w:eastAsia="Times New Roman" w:hAnsiTheme="minorHAnsi" w:cstheme="minorHAnsi"/>
          <w:sz w:val="20"/>
          <w:szCs w:val="20"/>
          <w:lang w:val="sr-Cyrl-CS"/>
        </w:rPr>
        <w:t>Свако лице које је стекло право на учешће, у складу са условима прописаним овим огласом, губи право на депозит у складу са Изјавом о губитку права на враћање депозита.</w:t>
      </w:r>
    </w:p>
    <w:p w:rsidR="001F7E9A" w:rsidRPr="00A4315A" w:rsidRDefault="001F7E9A" w:rsidP="001F7E9A">
      <w:pPr>
        <w:spacing w:before="120" w:after="0" w:line="240" w:lineRule="auto"/>
        <w:jc w:val="both"/>
        <w:rPr>
          <w:rFonts w:asciiTheme="minorHAnsi" w:eastAsia="Times New Roman" w:hAnsiTheme="minorHAnsi" w:cstheme="minorHAnsi"/>
          <w:noProof/>
          <w:sz w:val="20"/>
          <w:szCs w:val="20"/>
          <w:lang w:val="sr-Cyrl-RS"/>
        </w:rPr>
      </w:pPr>
      <w:r w:rsidRPr="00A4315A">
        <w:rPr>
          <w:rFonts w:asciiTheme="minorHAnsi" w:eastAsia="Times New Roman" w:hAnsiTheme="minorHAnsi" w:cstheme="minorHAnsi"/>
          <w:noProof/>
          <w:sz w:val="20"/>
          <w:szCs w:val="20"/>
          <w:lang w:val="sr-Cyrl-RS"/>
        </w:rPr>
        <w:t>Понуђач губи право на повраћај депозита уколико:</w:t>
      </w:r>
    </w:p>
    <w:p w:rsidR="001F7E9A" w:rsidRPr="00A4315A" w:rsidRDefault="001F7E9A" w:rsidP="001F7E9A">
      <w:pPr>
        <w:numPr>
          <w:ilvl w:val="0"/>
          <w:numId w:val="2"/>
        </w:numPr>
        <w:spacing w:before="120" w:after="0" w:line="240" w:lineRule="auto"/>
        <w:ind w:left="714" w:hanging="357"/>
        <w:jc w:val="both"/>
        <w:rPr>
          <w:rFonts w:asciiTheme="minorHAnsi" w:eastAsia="Times New Roman" w:hAnsiTheme="minorHAnsi" w:cstheme="minorHAnsi"/>
          <w:noProof/>
          <w:sz w:val="20"/>
          <w:szCs w:val="20"/>
          <w:lang w:val="sr-Cyrl-RS"/>
        </w:rPr>
      </w:pPr>
      <w:r w:rsidRPr="00A4315A">
        <w:rPr>
          <w:rFonts w:asciiTheme="minorHAnsi" w:eastAsia="Times New Roman" w:hAnsiTheme="minorHAnsi" w:cstheme="minorHAnsi"/>
          <w:noProof/>
          <w:sz w:val="20"/>
          <w:szCs w:val="20"/>
          <w:lang w:val="sr-Cyrl-RS"/>
        </w:rPr>
        <w:t>не поднесе понуду или поднесе понуду која не садржи обавезне елементе, или</w:t>
      </w:r>
    </w:p>
    <w:p w:rsidR="001F7E9A" w:rsidRPr="00A4315A" w:rsidRDefault="001F7E9A" w:rsidP="001F7E9A">
      <w:pPr>
        <w:numPr>
          <w:ilvl w:val="0"/>
          <w:numId w:val="2"/>
        </w:numPr>
        <w:spacing w:after="0" w:line="240" w:lineRule="auto"/>
        <w:jc w:val="both"/>
        <w:rPr>
          <w:rFonts w:asciiTheme="minorHAnsi" w:eastAsia="Times New Roman" w:hAnsiTheme="minorHAnsi" w:cstheme="minorHAnsi"/>
          <w:noProof/>
          <w:sz w:val="20"/>
          <w:szCs w:val="20"/>
          <w:lang w:val="sr-Cyrl-RS"/>
        </w:rPr>
      </w:pPr>
      <w:r w:rsidRPr="00A4315A">
        <w:rPr>
          <w:rFonts w:asciiTheme="minorHAnsi" w:eastAsia="Times New Roman" w:hAnsiTheme="minorHAnsi" w:cstheme="minorHAnsi"/>
          <w:noProof/>
          <w:sz w:val="20"/>
          <w:szCs w:val="20"/>
          <w:lang w:val="sr-Cyrl-RS"/>
        </w:rPr>
        <w:lastRenderedPageBreak/>
        <w:t>не потпише купопордајни уговор, или</w:t>
      </w:r>
    </w:p>
    <w:p w:rsidR="001F7E9A" w:rsidRPr="00A4315A" w:rsidRDefault="001F7E9A" w:rsidP="001F7E9A">
      <w:pPr>
        <w:numPr>
          <w:ilvl w:val="0"/>
          <w:numId w:val="2"/>
        </w:numPr>
        <w:spacing w:after="0" w:line="240" w:lineRule="auto"/>
        <w:jc w:val="both"/>
        <w:rPr>
          <w:rFonts w:asciiTheme="minorHAnsi" w:eastAsia="Times New Roman" w:hAnsiTheme="minorHAnsi" w:cstheme="minorHAnsi"/>
          <w:noProof/>
          <w:sz w:val="20"/>
          <w:szCs w:val="20"/>
          <w:lang w:val="sr-Cyrl-RS"/>
        </w:rPr>
      </w:pPr>
      <w:r w:rsidRPr="00A4315A">
        <w:rPr>
          <w:rFonts w:asciiTheme="minorHAnsi" w:eastAsia="Times New Roman" w:hAnsiTheme="minorHAnsi" w:cstheme="minorHAnsi"/>
          <w:noProof/>
          <w:sz w:val="20"/>
          <w:szCs w:val="20"/>
          <w:lang w:val="sr-Cyrl-RS"/>
        </w:rPr>
        <w:t>буде проглашен купцем, а не уплати купопродајну цену у предвиђеном року и на пропосани начин.</w:t>
      </w:r>
    </w:p>
    <w:p w:rsidR="001F7E9A" w:rsidRPr="00494914" w:rsidRDefault="001F7E9A" w:rsidP="001F7E9A">
      <w:pPr>
        <w:spacing w:after="0" w:line="240" w:lineRule="auto"/>
        <w:jc w:val="both"/>
        <w:rPr>
          <w:rFonts w:asciiTheme="minorHAnsi" w:eastAsia="Times New Roman" w:hAnsiTheme="minorHAnsi" w:cstheme="minorHAnsi"/>
          <w:color w:val="0070C0"/>
          <w:sz w:val="20"/>
          <w:szCs w:val="20"/>
          <w:lang w:val="sr-Cyrl-CS"/>
        </w:rPr>
      </w:pPr>
    </w:p>
    <w:p w:rsidR="001F7E9A" w:rsidRPr="00A4315A" w:rsidRDefault="001F7E9A" w:rsidP="001F7E9A">
      <w:pPr>
        <w:spacing w:after="0" w:line="240" w:lineRule="auto"/>
        <w:jc w:val="both"/>
        <w:rPr>
          <w:rFonts w:asciiTheme="minorHAnsi" w:eastAsia="Times New Roman" w:hAnsiTheme="minorHAnsi" w:cstheme="minorHAnsi"/>
          <w:sz w:val="20"/>
          <w:szCs w:val="20"/>
          <w:lang w:val="sr-Cyrl-CS"/>
        </w:rPr>
      </w:pPr>
      <w:r w:rsidRPr="00A4315A">
        <w:rPr>
          <w:rFonts w:asciiTheme="minorHAnsi" w:eastAsia="Times New Roman" w:hAnsiTheme="minorHAnsi" w:cstheme="minorHAnsi"/>
          <w:sz w:val="20"/>
          <w:szCs w:val="20"/>
          <w:lang w:val="sr-Cyrl-CS"/>
        </w:rPr>
        <w:t xml:space="preserve">Ако проглашени купац не потпише купопродајни уговор или не уплати купопродајну цену у прописаним роковима и на прописан начин, као и у свим другим случајевима предвиђеним Изјавом о губитку права на враћање депозита, губи право на повраћај депозита. </w:t>
      </w:r>
    </w:p>
    <w:p w:rsidR="001F7E9A" w:rsidRPr="00494914" w:rsidRDefault="001F7E9A" w:rsidP="001F7E9A">
      <w:pPr>
        <w:spacing w:after="0" w:line="240" w:lineRule="auto"/>
        <w:jc w:val="both"/>
        <w:rPr>
          <w:rFonts w:asciiTheme="minorHAnsi" w:eastAsia="Times New Roman" w:hAnsiTheme="minorHAnsi" w:cstheme="minorHAnsi"/>
          <w:color w:val="0070C0"/>
          <w:sz w:val="20"/>
          <w:szCs w:val="20"/>
          <w:lang w:val="sr-Cyrl-CS"/>
        </w:rPr>
      </w:pPr>
    </w:p>
    <w:p w:rsidR="001F7E9A" w:rsidRPr="00A4315A" w:rsidRDefault="001F7E9A" w:rsidP="001F7E9A">
      <w:pPr>
        <w:spacing w:after="0" w:line="240" w:lineRule="auto"/>
        <w:jc w:val="both"/>
        <w:rPr>
          <w:rFonts w:asciiTheme="minorHAnsi" w:eastAsia="Times New Roman" w:hAnsiTheme="minorHAnsi" w:cstheme="minorHAnsi"/>
          <w:sz w:val="20"/>
          <w:szCs w:val="20"/>
          <w:lang w:val="sr-Cyrl-CS"/>
        </w:rPr>
      </w:pPr>
      <w:r w:rsidRPr="00A4315A">
        <w:rPr>
          <w:rFonts w:asciiTheme="minorHAnsi" w:eastAsia="Times New Roman" w:hAnsiTheme="minorHAnsi" w:cstheme="minorHAnsi"/>
          <w:sz w:val="20"/>
          <w:szCs w:val="20"/>
          <w:lang w:val="sr-Cyrl-CS"/>
        </w:rPr>
        <w:t>Стечајни управник ће вратити положени депозит сваком понуђачу чија понуда не буде прихваћена, односно чија понуда није најбоље рангирана, у року од три радна дана од дана одржавања јавног прикупљања понуда.</w:t>
      </w:r>
      <w:r w:rsidRPr="00A4315A">
        <w:rPr>
          <w:rFonts w:asciiTheme="minorHAnsi" w:eastAsia="Times New Roman" w:hAnsiTheme="minorHAnsi" w:cstheme="minorHAnsi"/>
          <w:sz w:val="20"/>
          <w:szCs w:val="20"/>
        </w:rPr>
        <w:t xml:space="preserve"> </w:t>
      </w:r>
      <w:r w:rsidRPr="00A4315A">
        <w:rPr>
          <w:rFonts w:asciiTheme="minorHAnsi" w:eastAsia="Times New Roman" w:hAnsiTheme="minorHAnsi" w:cstheme="minorHAnsi"/>
          <w:sz w:val="20"/>
          <w:szCs w:val="20"/>
          <w:lang w:val="sr-Cyrl-CS"/>
        </w:rPr>
        <w:t xml:space="preserve">Депозит се не враћа </w:t>
      </w:r>
      <w:r w:rsidRPr="00A4315A">
        <w:rPr>
          <w:rFonts w:asciiTheme="minorHAnsi" w:eastAsia="Times New Roman" w:hAnsiTheme="minorHAnsi" w:cstheme="minorHAnsi"/>
          <w:sz w:val="20"/>
          <w:szCs w:val="20"/>
        </w:rPr>
        <w:t>понуђачима</w:t>
      </w:r>
      <w:r w:rsidRPr="00A4315A">
        <w:rPr>
          <w:rFonts w:asciiTheme="minorHAnsi" w:eastAsia="Times New Roman" w:hAnsiTheme="minorHAnsi" w:cstheme="minorHAnsi"/>
          <w:sz w:val="20"/>
          <w:szCs w:val="20"/>
          <w:lang w:val="sr-Cyrl-CS"/>
        </w:rPr>
        <w:t xml:space="preserve"> који су изгубили право на повраћај депозита у складу са Изјавом о губитку права на повраћај депозита</w:t>
      </w:r>
    </w:p>
    <w:p w:rsidR="001F7E9A" w:rsidRPr="00A4315A" w:rsidRDefault="001F7E9A" w:rsidP="001F7E9A">
      <w:pPr>
        <w:spacing w:after="0" w:line="240" w:lineRule="auto"/>
        <w:jc w:val="both"/>
        <w:rPr>
          <w:rFonts w:asciiTheme="minorHAnsi" w:eastAsia="Times New Roman" w:hAnsiTheme="minorHAnsi" w:cstheme="minorHAnsi"/>
          <w:sz w:val="20"/>
          <w:szCs w:val="20"/>
          <w:lang w:val="sr-Cyrl-CS"/>
        </w:rPr>
      </w:pPr>
    </w:p>
    <w:p w:rsidR="001F7E9A" w:rsidRDefault="001F7E9A" w:rsidP="001F7E9A">
      <w:pPr>
        <w:spacing w:after="0" w:line="240" w:lineRule="auto"/>
        <w:jc w:val="both"/>
        <w:rPr>
          <w:rFonts w:asciiTheme="minorHAnsi" w:eastAsia="Times New Roman" w:hAnsiTheme="minorHAnsi" w:cstheme="minorHAnsi"/>
          <w:bCs/>
          <w:sz w:val="20"/>
          <w:szCs w:val="20"/>
          <w:lang w:val="sr-Cyrl-CS"/>
        </w:rPr>
      </w:pPr>
      <w:bookmarkStart w:id="1" w:name="_Hlk28345380"/>
      <w:r w:rsidRPr="00A4315A">
        <w:rPr>
          <w:rFonts w:asciiTheme="minorHAnsi" w:eastAsia="Times New Roman" w:hAnsiTheme="minorHAnsi" w:cstheme="minorHAnsi"/>
          <w:bCs/>
          <w:sz w:val="20"/>
          <w:szCs w:val="20"/>
          <w:lang w:val="sr-Cyrl-CS"/>
        </w:rPr>
        <w:t>Сви порези и трошкови се додају на постигнуту купопродајну цену и падају на терет Купца.</w:t>
      </w:r>
      <w:bookmarkEnd w:id="1"/>
    </w:p>
    <w:p w:rsidR="001F7E9A" w:rsidRDefault="001F7E9A" w:rsidP="001F7E9A">
      <w:pPr>
        <w:tabs>
          <w:tab w:val="right" w:pos="9923"/>
        </w:tabs>
        <w:spacing w:after="0" w:line="240" w:lineRule="auto"/>
        <w:jc w:val="both"/>
        <w:rPr>
          <w:rFonts w:asciiTheme="minorHAnsi" w:eastAsia="Times New Roman" w:hAnsiTheme="minorHAnsi" w:cstheme="minorHAnsi"/>
          <w:sz w:val="20"/>
          <w:szCs w:val="20"/>
          <w:lang w:val="sr-Cyrl-CS"/>
        </w:rPr>
      </w:pPr>
      <w:r w:rsidRPr="00A4315A">
        <w:rPr>
          <w:rFonts w:asciiTheme="minorHAnsi" w:eastAsia="Times New Roman" w:hAnsiTheme="minorHAnsi" w:cstheme="minorHAnsi"/>
          <w:b/>
          <w:sz w:val="20"/>
          <w:szCs w:val="20"/>
          <w:lang w:val="sr-Cyrl-CS"/>
        </w:rPr>
        <w:t>Овлашћено лице:</w:t>
      </w:r>
      <w:r w:rsidRPr="00A4315A">
        <w:rPr>
          <w:rFonts w:asciiTheme="minorHAnsi" w:eastAsia="Times New Roman" w:hAnsiTheme="minorHAnsi" w:cstheme="minorHAnsi"/>
          <w:sz w:val="20"/>
          <w:szCs w:val="20"/>
          <w:lang w:val="sr-Cyrl-CS"/>
        </w:rPr>
        <w:t xml:space="preserve"> стечајни управник </w:t>
      </w:r>
      <w:r w:rsidR="00A4315A" w:rsidRPr="00A4315A">
        <w:rPr>
          <w:rFonts w:asciiTheme="minorHAnsi" w:eastAsia="Times New Roman" w:hAnsiTheme="minorHAnsi" w:cstheme="minorHAnsi"/>
          <w:sz w:val="20"/>
          <w:szCs w:val="20"/>
          <w:lang w:val="sr-Cyrl-RS"/>
        </w:rPr>
        <w:t>Бојан Шкрбић</w:t>
      </w:r>
      <w:r w:rsidRPr="00A4315A">
        <w:rPr>
          <w:rFonts w:asciiTheme="minorHAnsi" w:eastAsia="Times New Roman" w:hAnsiTheme="minorHAnsi" w:cstheme="minorHAnsi"/>
          <w:sz w:val="20"/>
          <w:szCs w:val="20"/>
          <w:lang w:val="sr-Cyrl-CS"/>
        </w:rPr>
        <w:t>, контакт  тел</w:t>
      </w:r>
      <w:r w:rsidR="00A4315A" w:rsidRPr="00A4315A">
        <w:rPr>
          <w:rFonts w:asciiTheme="minorHAnsi" w:eastAsia="Times New Roman" w:hAnsiTheme="minorHAnsi" w:cstheme="minorHAnsi"/>
          <w:sz w:val="20"/>
          <w:szCs w:val="20"/>
          <w:lang w:val="sr-Cyrl-CS"/>
        </w:rPr>
        <w:t>. 065/203</w:t>
      </w:r>
      <w:r w:rsidRPr="00A4315A">
        <w:rPr>
          <w:rFonts w:asciiTheme="minorHAnsi" w:eastAsia="Times New Roman" w:hAnsiTheme="minorHAnsi" w:cstheme="minorHAnsi"/>
          <w:sz w:val="20"/>
          <w:szCs w:val="20"/>
          <w:lang w:val="sr-Cyrl-CS"/>
        </w:rPr>
        <w:t>-</w:t>
      </w:r>
      <w:r w:rsidR="00A4315A" w:rsidRPr="00A4315A">
        <w:rPr>
          <w:rFonts w:asciiTheme="minorHAnsi" w:eastAsia="Times New Roman" w:hAnsiTheme="minorHAnsi" w:cstheme="minorHAnsi"/>
          <w:sz w:val="20"/>
          <w:szCs w:val="20"/>
          <w:lang w:val="sr-Cyrl-CS"/>
        </w:rPr>
        <w:t>8331</w:t>
      </w:r>
      <w:r w:rsidRPr="00A4315A">
        <w:rPr>
          <w:rFonts w:asciiTheme="minorHAnsi" w:eastAsia="Times New Roman" w:hAnsiTheme="minorHAnsi" w:cstheme="minorHAnsi"/>
          <w:sz w:val="20"/>
          <w:szCs w:val="20"/>
          <w:lang w:val="sr-Cyrl-CS"/>
        </w:rPr>
        <w:t xml:space="preserve">.  </w:t>
      </w:r>
    </w:p>
    <w:p w:rsidR="00AE296E" w:rsidRDefault="00AE296E" w:rsidP="001F7E9A">
      <w:pPr>
        <w:tabs>
          <w:tab w:val="right" w:pos="9923"/>
        </w:tabs>
        <w:spacing w:after="0" w:line="240" w:lineRule="auto"/>
        <w:jc w:val="both"/>
        <w:rPr>
          <w:rFonts w:asciiTheme="minorHAnsi" w:eastAsia="Times New Roman" w:hAnsiTheme="minorHAnsi" w:cstheme="minorHAnsi"/>
          <w:sz w:val="20"/>
          <w:szCs w:val="20"/>
          <w:lang w:val="sr-Cyrl-CS"/>
        </w:rPr>
      </w:pPr>
    </w:p>
    <w:p w:rsidR="00E246AC" w:rsidRDefault="00E246AC"/>
    <w:sectPr w:rsidR="00E246AC" w:rsidSect="00D27DF6">
      <w:pgSz w:w="12240" w:h="15840"/>
      <w:pgMar w:top="709"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F7E09" w:rsidRDefault="009F7E09" w:rsidP="009F7E09">
      <w:pPr>
        <w:spacing w:after="0" w:line="240" w:lineRule="auto"/>
      </w:pPr>
      <w:r>
        <w:separator/>
      </w:r>
    </w:p>
  </w:endnote>
  <w:endnote w:type="continuationSeparator" w:id="0">
    <w:p w:rsidR="009F7E09" w:rsidRDefault="009F7E09" w:rsidP="009F7E0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F7E09" w:rsidRDefault="009F7E09" w:rsidP="009F7E09">
      <w:pPr>
        <w:spacing w:after="0" w:line="240" w:lineRule="auto"/>
      </w:pPr>
      <w:r>
        <w:separator/>
      </w:r>
    </w:p>
  </w:footnote>
  <w:footnote w:type="continuationSeparator" w:id="0">
    <w:p w:rsidR="009F7E09" w:rsidRDefault="009F7E09" w:rsidP="009F7E0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1516F"/>
    <w:multiLevelType w:val="hybridMultilevel"/>
    <w:tmpl w:val="05CCD0C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nsid w:val="01B47E91"/>
    <w:multiLevelType w:val="hybridMultilevel"/>
    <w:tmpl w:val="7490192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53108C4"/>
    <w:multiLevelType w:val="hybridMultilevel"/>
    <w:tmpl w:val="D27439F4"/>
    <w:lvl w:ilvl="0" w:tplc="CDEEA776">
      <w:start w:val="3"/>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2EE25169"/>
    <w:multiLevelType w:val="hybridMultilevel"/>
    <w:tmpl w:val="D82E1FE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34CB067E"/>
    <w:multiLevelType w:val="hybridMultilevel"/>
    <w:tmpl w:val="23827CE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429B01B5"/>
    <w:multiLevelType w:val="multilevel"/>
    <w:tmpl w:val="42EA63A0"/>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num w:numId="1">
    <w:abstractNumId w:val="4"/>
  </w:num>
  <w:num w:numId="2">
    <w:abstractNumId w:val="0"/>
  </w:num>
  <w:num w:numId="3">
    <w:abstractNumId w:val="1"/>
  </w:num>
  <w:num w:numId="4">
    <w:abstractNumId w:val="2"/>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7E9A"/>
    <w:rsid w:val="00034B3B"/>
    <w:rsid w:val="00035D16"/>
    <w:rsid w:val="00064EC4"/>
    <w:rsid w:val="00195EA7"/>
    <w:rsid w:val="0019750C"/>
    <w:rsid w:val="001F7E9A"/>
    <w:rsid w:val="00232281"/>
    <w:rsid w:val="00271460"/>
    <w:rsid w:val="003017CF"/>
    <w:rsid w:val="00306DE2"/>
    <w:rsid w:val="003529EB"/>
    <w:rsid w:val="0040402D"/>
    <w:rsid w:val="00427F8B"/>
    <w:rsid w:val="00485BA7"/>
    <w:rsid w:val="00492CA9"/>
    <w:rsid w:val="00494914"/>
    <w:rsid w:val="004A6ECF"/>
    <w:rsid w:val="004D1A7D"/>
    <w:rsid w:val="004D78FA"/>
    <w:rsid w:val="00556F3C"/>
    <w:rsid w:val="005712D5"/>
    <w:rsid w:val="00717A10"/>
    <w:rsid w:val="00756C3B"/>
    <w:rsid w:val="00766C90"/>
    <w:rsid w:val="007C1936"/>
    <w:rsid w:val="00812EB7"/>
    <w:rsid w:val="008334F7"/>
    <w:rsid w:val="008970BA"/>
    <w:rsid w:val="008A71C6"/>
    <w:rsid w:val="008D63C3"/>
    <w:rsid w:val="008E1D3A"/>
    <w:rsid w:val="008F083E"/>
    <w:rsid w:val="00922E5F"/>
    <w:rsid w:val="00933AC5"/>
    <w:rsid w:val="00972225"/>
    <w:rsid w:val="00994D60"/>
    <w:rsid w:val="009F7E09"/>
    <w:rsid w:val="00A4315A"/>
    <w:rsid w:val="00AA091E"/>
    <w:rsid w:val="00AC0A97"/>
    <w:rsid w:val="00AE296E"/>
    <w:rsid w:val="00AE76BD"/>
    <w:rsid w:val="00AF2B84"/>
    <w:rsid w:val="00B16192"/>
    <w:rsid w:val="00BA1512"/>
    <w:rsid w:val="00C20F7D"/>
    <w:rsid w:val="00C67A52"/>
    <w:rsid w:val="00C81850"/>
    <w:rsid w:val="00CA40C7"/>
    <w:rsid w:val="00CB31F5"/>
    <w:rsid w:val="00CB7773"/>
    <w:rsid w:val="00CD289C"/>
    <w:rsid w:val="00D151BB"/>
    <w:rsid w:val="00D27DF6"/>
    <w:rsid w:val="00D33373"/>
    <w:rsid w:val="00D93B19"/>
    <w:rsid w:val="00DF0AA2"/>
    <w:rsid w:val="00E0064F"/>
    <w:rsid w:val="00E2325F"/>
    <w:rsid w:val="00E246AC"/>
    <w:rsid w:val="00E723EA"/>
    <w:rsid w:val="00EB1074"/>
    <w:rsid w:val="00F62C60"/>
    <w:rsid w:val="00F86A7E"/>
    <w:rsid w:val="00FE039C"/>
    <w:rsid w:val="00FF57C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1C46CE4-EE9B-4069-9EC1-14F58C7D01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F7E9A"/>
    <w:pPr>
      <w:spacing w:after="160" w:line="259"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9750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9750C"/>
    <w:rPr>
      <w:rFonts w:ascii="Tahoma" w:eastAsia="Calibri" w:hAnsi="Tahoma" w:cs="Tahoma"/>
      <w:sz w:val="16"/>
      <w:szCs w:val="16"/>
    </w:rPr>
  </w:style>
  <w:style w:type="character" w:styleId="Hyperlink">
    <w:name w:val="Hyperlink"/>
    <w:basedOn w:val="DefaultParagraphFont"/>
    <w:uiPriority w:val="99"/>
    <w:unhideWhenUsed/>
    <w:rsid w:val="008334F7"/>
    <w:rPr>
      <w:color w:val="0000FF" w:themeColor="hyperlink"/>
      <w:u w:val="single"/>
    </w:rPr>
  </w:style>
  <w:style w:type="paragraph" w:styleId="ListParagraph">
    <w:name w:val="List Paragraph"/>
    <w:basedOn w:val="Normal"/>
    <w:uiPriority w:val="34"/>
    <w:qFormat/>
    <w:rsid w:val="00485BA7"/>
    <w:pPr>
      <w:ind w:left="720"/>
      <w:contextualSpacing/>
    </w:pPr>
  </w:style>
  <w:style w:type="character" w:styleId="FootnoteReference">
    <w:name w:val="footnote reference"/>
    <w:rsid w:val="009F7E09"/>
    <w:rPr>
      <w:vertAlign w:val="superscript"/>
    </w:rPr>
  </w:style>
  <w:style w:type="paragraph" w:styleId="FootnoteText">
    <w:name w:val="footnote text"/>
    <w:basedOn w:val="Normal"/>
    <w:link w:val="FootnoteTextChar"/>
    <w:rsid w:val="009F7E09"/>
    <w:pPr>
      <w:suppressLineNumbers/>
      <w:suppressAutoHyphens/>
      <w:spacing w:after="0" w:line="240" w:lineRule="auto"/>
      <w:ind w:left="340" w:hanging="340"/>
    </w:pPr>
    <w:rPr>
      <w:rFonts w:ascii="Times New Roman" w:eastAsia="Times New Roman" w:hAnsi="Times New Roman"/>
      <w:sz w:val="20"/>
      <w:szCs w:val="20"/>
    </w:rPr>
  </w:style>
  <w:style w:type="character" w:customStyle="1" w:styleId="FootnoteTextChar">
    <w:name w:val="Footnote Text Char"/>
    <w:basedOn w:val="DefaultParagraphFont"/>
    <w:link w:val="FootnoteText"/>
    <w:rsid w:val="009F7E09"/>
    <w:rPr>
      <w:rFonts w:ascii="Times New Roman" w:eastAsia="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765880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77</TotalTime>
  <Pages>5</Pages>
  <Words>2340</Words>
  <Characters>13344</Characters>
  <Application>Microsoft Office Word</Application>
  <DocSecurity>0</DocSecurity>
  <Lines>111</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15653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Radmila Miletić</dc:creator>
  <cp:lastModifiedBy>Simtim</cp:lastModifiedBy>
  <cp:revision>9</cp:revision>
  <cp:lastPrinted>2025-02-11T09:46:00Z</cp:lastPrinted>
  <dcterms:created xsi:type="dcterms:W3CDTF">2025-02-11T08:33:00Z</dcterms:created>
  <dcterms:modified xsi:type="dcterms:W3CDTF">2025-02-11T09:54:00Z</dcterms:modified>
</cp:coreProperties>
</file>